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MO1"/>
        <w:tblW w:w="0" w:type="auto"/>
        <w:tblLook w:val="04A0" w:firstRow="1" w:lastRow="0" w:firstColumn="1" w:lastColumn="0" w:noHBand="0" w:noVBand="1"/>
      </w:tblPr>
      <w:tblGrid>
        <w:gridCol w:w="9412"/>
      </w:tblGrid>
      <w:tr w:rsidR="006120D6" w14:paraId="6013D03C" w14:textId="77777777"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14:paraId="468E670A" w14:textId="5620005E" w:rsidR="006120D6" w:rsidRDefault="00044584" w:rsidP="00DD445F">
            <w:pPr>
              <w:pStyle w:val="Cover-Title"/>
            </w:pPr>
            <w:r w:rsidRPr="00044584">
              <w:rPr>
                <w14:textFill>
                  <w14:solidFill>
                    <w14:schemeClr w14:val="tx1"/>
                  </w14:solidFill>
                </w14:textFill>
              </w:rPr>
              <w:t>aseXML SCHEMA CHANGE REQUES</w:t>
            </w:r>
            <w:r>
              <w:rPr>
                <w14:textFill>
                  <w14:solidFill>
                    <w14:schemeClr w14:val="tx1"/>
                  </w14:solidFill>
                </w14:textFill>
              </w:rPr>
              <w:t>T</w:t>
            </w:r>
            <w:r w:rsidR="003E512B">
              <w:rPr>
                <w14:textFill>
                  <w14:solidFill>
                    <w14:schemeClr w14:val="tx1"/>
                  </w14:solidFill>
                </w14:textFill>
              </w:rPr>
              <w:t xml:space="preserve"> – CR6</w:t>
            </w:r>
            <w:r w:rsidR="00A64752">
              <w:rPr>
                <w14:textFill>
                  <w14:solidFill>
                    <w14:schemeClr w14:val="tx1"/>
                  </w14:solidFill>
                </w14:textFill>
              </w:rPr>
              <w:t>8</w:t>
            </w:r>
            <w:r>
              <w:rPr>
                <w14:textFill>
                  <w14:solidFill>
                    <w14:schemeClr w14:val="tx1"/>
                  </w14:solidFill>
                </w14:textFill>
              </w:rPr>
              <w:t xml:space="preserve"> </w:t>
            </w:r>
          </w:p>
        </w:tc>
      </w:tr>
    </w:tbl>
    <w:p w14:paraId="73287352" w14:textId="77777777" w:rsidR="004022C8" w:rsidRDefault="004022C8" w:rsidP="0097771C"/>
    <w:p w14:paraId="71DD15B6" w14:textId="77777777" w:rsidR="00D95CF0" w:rsidRDefault="00D95CF0" w:rsidP="0097771C"/>
    <w:p w14:paraId="4996C9F3" w14:textId="0E812BDA" w:rsidR="00CA7C11" w:rsidRDefault="00077A24" w:rsidP="006120D6">
      <w:pPr>
        <w:jc w:val="right"/>
      </w:pPr>
      <w:sdt>
        <w:sdtPr>
          <w:rPr>
            <w:rStyle w:val="Cover-DateChar"/>
          </w:rPr>
          <w:id w:val="-7301465"/>
          <w:placeholder>
            <w:docPart w:val="86BB172C208047EA8C9F05EF5F73F583"/>
          </w:placeholder>
          <w15:color w:val="C41230"/>
        </w:sdtPr>
        <w:sdtEndPr>
          <w:rPr>
            <w:rStyle w:val="Cover-DateChar"/>
          </w:rPr>
        </w:sdtEndPr>
        <w:sdtContent>
          <w:r w:rsidR="00384A68">
            <w:rPr>
              <w:rStyle w:val="Cover-DateChar"/>
            </w:rPr>
            <w:t>Q</w:t>
          </w:r>
          <w:r w:rsidR="00A64752">
            <w:rPr>
              <w:rStyle w:val="Cover-DateChar"/>
            </w:rPr>
            <w:t>4</w:t>
          </w:r>
          <w:r w:rsidR="007A3778">
            <w:rPr>
              <w:rStyle w:val="Cover-DateChar"/>
            </w:rPr>
            <w:t xml:space="preserve"> </w:t>
          </w:r>
          <w:r w:rsidR="00044584">
            <w:rPr>
              <w:rStyle w:val="Cover-DateChar"/>
            </w:rPr>
            <w:t>20</w:t>
          </w:r>
          <w:r w:rsidR="00384A68">
            <w:rPr>
              <w:rStyle w:val="Cover-DateChar"/>
            </w:rPr>
            <w:t>20</w:t>
          </w:r>
        </w:sdtContent>
      </w:sdt>
    </w:p>
    <w:p w14:paraId="38CE393B" w14:textId="77777777" w:rsidR="00CA7C11" w:rsidRDefault="00CA7C11" w:rsidP="0097771C"/>
    <w:p w14:paraId="5A7670FC" w14:textId="77777777" w:rsidR="00E25C5D" w:rsidRDefault="00E25C5D" w:rsidP="0097771C"/>
    <w:sdt>
      <w:sdtPr>
        <w:rPr>
          <w:rStyle w:val="Cover-SubtitleChar"/>
          <w:szCs w:val="24"/>
        </w:rPr>
        <w:id w:val="1359925080"/>
        <w:lock w:val="sdtLocked"/>
        <w:placeholder>
          <w:docPart w:val="D0F6912AFC37436F8ED1FA1D0EBD06C9"/>
        </w:placeholder>
        <w15:color w:val="C41230"/>
      </w:sdtPr>
      <w:sdtEndPr>
        <w:rPr>
          <w:rStyle w:val="DefaultParagraphFont"/>
          <w:sz w:val="24"/>
        </w:rPr>
      </w:sdtEndPr>
      <w:sdtContent>
        <w:p w14:paraId="0CD96A9D" w14:textId="744766AC" w:rsidR="00CA7C11" w:rsidRDefault="00A64752" w:rsidP="00877222">
          <w:pPr>
            <w:pStyle w:val="Cover-Subtitle"/>
            <w:rPr>
              <w:rStyle w:val="Cover-SubtitleChar"/>
            </w:rPr>
          </w:pPr>
          <w:r>
            <w:rPr>
              <w:rStyle w:val="Cover-SubtitleChar"/>
            </w:rPr>
            <w:t>MeterStatus additions - WA</w:t>
          </w:r>
        </w:p>
        <w:p w14:paraId="0BDBAE34" w14:textId="168CB6CB" w:rsidR="00E25C5D" w:rsidRPr="00306E22" w:rsidRDefault="00044584" w:rsidP="00E25C5D">
          <w:pPr>
            <w:pStyle w:val="Cover-Subtitle2"/>
          </w:pPr>
          <w:r>
            <w:t xml:space="preserve">Change request document for </w:t>
          </w:r>
          <w:r w:rsidR="00A64752">
            <w:t>additional meter status enumeration entries</w:t>
          </w:r>
        </w:p>
      </w:sdtContent>
    </w:sdt>
    <w:p w14:paraId="05B6B7F8" w14:textId="77777777" w:rsidR="00D102A8" w:rsidRDefault="00D102A8" w:rsidP="0097771C"/>
    <w:p w14:paraId="4DBC459D" w14:textId="77777777" w:rsidR="007A3778" w:rsidRDefault="007A3778" w:rsidP="0097771C">
      <w:pPr>
        <w:sectPr w:rsidR="007A3778" w:rsidSect="006120D6">
          <w:footerReference w:type="default" r:id="rId14"/>
          <w:headerReference w:type="first" r:id="rId15"/>
          <w:pgSz w:w="11906" w:h="16838" w:code="9"/>
          <w:pgMar w:top="1701" w:right="1247" w:bottom="1134" w:left="1247" w:header="709" w:footer="709" w:gutter="0"/>
          <w:cols w:space="708"/>
          <w:titlePg/>
          <w:docGrid w:linePitch="360"/>
        </w:sectPr>
      </w:pPr>
    </w:p>
    <w:p w14:paraId="4AC76B6E"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5DF10CD6" w14:textId="77777777"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F713B2B" w14:textId="77777777" w:rsidR="00E25C5D" w:rsidRDefault="00E25C5D" w:rsidP="007E72B1">
            <w:pPr>
              <w:pStyle w:val="TableHeading"/>
            </w:pPr>
            <w:r>
              <w:t>Version</w:t>
            </w:r>
          </w:p>
        </w:tc>
        <w:tc>
          <w:tcPr>
            <w:tcW w:w="2126" w:type="dxa"/>
          </w:tcPr>
          <w:p w14:paraId="15F7C328"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14:paraId="5D068389"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45392FB0"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0386676E" w14:textId="482201E2" w:rsidR="00E25C5D" w:rsidRDefault="00384A68" w:rsidP="007E72B1">
            <w:pPr>
              <w:pStyle w:val="TableText"/>
            </w:pPr>
            <w:r>
              <w:t>0.1</w:t>
            </w:r>
          </w:p>
        </w:tc>
        <w:tc>
          <w:tcPr>
            <w:tcW w:w="2126" w:type="dxa"/>
          </w:tcPr>
          <w:p w14:paraId="563A99D6" w14:textId="232D68BA" w:rsidR="00E25C5D" w:rsidRDefault="00A64752" w:rsidP="007E72B1">
            <w:pPr>
              <w:pStyle w:val="TableText"/>
              <w:cnfStyle w:val="000000000000" w:firstRow="0" w:lastRow="0" w:firstColumn="0" w:lastColumn="0" w:oddVBand="0" w:evenVBand="0" w:oddHBand="0" w:evenHBand="0" w:firstRowFirstColumn="0" w:firstRowLastColumn="0" w:lastRowFirstColumn="0" w:lastRowLastColumn="0"/>
            </w:pPr>
            <w:r>
              <w:t>29</w:t>
            </w:r>
            <w:r w:rsidR="00DC75E7">
              <w:t>/</w:t>
            </w:r>
            <w:r w:rsidR="00CC58C3">
              <w:t>0</w:t>
            </w:r>
            <w:r>
              <w:t>9</w:t>
            </w:r>
            <w:r w:rsidR="00DC75E7">
              <w:t>/20</w:t>
            </w:r>
            <w:r w:rsidR="00CC58C3">
              <w:t>20</w:t>
            </w:r>
          </w:p>
        </w:tc>
        <w:tc>
          <w:tcPr>
            <w:tcW w:w="6000" w:type="dxa"/>
          </w:tcPr>
          <w:p w14:paraId="212C8D65" w14:textId="634575A7" w:rsidR="00E25C5D" w:rsidRDefault="00044584" w:rsidP="007E72B1">
            <w:pPr>
              <w:pStyle w:val="TableText"/>
              <w:cnfStyle w:val="000000000000" w:firstRow="0" w:lastRow="0" w:firstColumn="0" w:lastColumn="0" w:oddVBand="0" w:evenVBand="0" w:oddHBand="0" w:evenHBand="0" w:firstRowFirstColumn="0" w:firstRowLastColumn="0" w:lastRowFirstColumn="0" w:lastRowLastColumn="0"/>
            </w:pPr>
            <w:r>
              <w:t>Initial request</w:t>
            </w:r>
            <w:r w:rsidR="00A64752">
              <w:t xml:space="preserve">.   </w:t>
            </w:r>
            <w:r w:rsidR="00A64752" w:rsidRPr="00A64752">
              <w:t xml:space="preserve">Danny McGowan and </w:t>
            </w:r>
            <w:r w:rsidR="00A64752">
              <w:t>Arjun Pathy</w:t>
            </w:r>
          </w:p>
        </w:tc>
      </w:tr>
      <w:tr w:rsidR="00564905" w14:paraId="58911C19"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3DE73E2A" w14:textId="2041EEC7" w:rsidR="00564905" w:rsidRDefault="00564905" w:rsidP="00564905">
            <w:pPr>
              <w:pStyle w:val="TableText"/>
            </w:pPr>
            <w:r>
              <w:t>0.2</w:t>
            </w:r>
          </w:p>
        </w:tc>
        <w:tc>
          <w:tcPr>
            <w:tcW w:w="2126" w:type="dxa"/>
          </w:tcPr>
          <w:p w14:paraId="6B48B92E" w14:textId="123F3AD6" w:rsidR="00564905" w:rsidRDefault="00564905" w:rsidP="00564905">
            <w:pPr>
              <w:pStyle w:val="TableText"/>
              <w:cnfStyle w:val="000000000000" w:firstRow="0" w:lastRow="0" w:firstColumn="0" w:lastColumn="0" w:oddVBand="0" w:evenVBand="0" w:oddHBand="0" w:evenHBand="0" w:firstRowFirstColumn="0" w:firstRowLastColumn="0" w:lastRowFirstColumn="0" w:lastRowLastColumn="0"/>
            </w:pPr>
            <w:r>
              <w:t>01/11/2020</w:t>
            </w:r>
          </w:p>
        </w:tc>
        <w:tc>
          <w:tcPr>
            <w:tcW w:w="6000" w:type="dxa"/>
          </w:tcPr>
          <w:p w14:paraId="5FF51770" w14:textId="1EC0EEAC" w:rsidR="00564905" w:rsidRDefault="00564905" w:rsidP="00564905">
            <w:pPr>
              <w:pStyle w:val="TableText"/>
              <w:cnfStyle w:val="000000000000" w:firstRow="0" w:lastRow="0" w:firstColumn="0" w:lastColumn="0" w:oddVBand="0" w:evenVBand="0" w:oddHBand="0" w:evenHBand="0" w:firstRowFirstColumn="0" w:firstRowLastColumn="0" w:lastRowFirstColumn="0" w:lastRowLastColumn="0"/>
            </w:pPr>
            <w:r>
              <w:t>Finalise document with test results.  Wayne Lee</w:t>
            </w:r>
          </w:p>
        </w:tc>
      </w:tr>
      <w:tr w:rsidR="00044584" w14:paraId="716BD976"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51EFC0F3" w14:textId="3E955D7E" w:rsidR="00044584" w:rsidRDefault="00FB64AD" w:rsidP="007E72B1">
            <w:pPr>
              <w:pStyle w:val="TableText"/>
            </w:pPr>
            <w:r>
              <w:t>0.3</w:t>
            </w:r>
          </w:p>
        </w:tc>
        <w:tc>
          <w:tcPr>
            <w:tcW w:w="2126" w:type="dxa"/>
          </w:tcPr>
          <w:p w14:paraId="75CA0A42" w14:textId="0F1F2330"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62F879F7" w14:textId="5D8E3D0F"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p>
        </w:tc>
      </w:tr>
      <w:tr w:rsidR="009C7F8C" w14:paraId="7B30CC94"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8225437" w14:textId="37D1307B" w:rsidR="009C7F8C" w:rsidRDefault="009C7F8C" w:rsidP="007E72B1">
            <w:pPr>
              <w:pStyle w:val="TableText"/>
            </w:pPr>
            <w:r>
              <w:t>0.4</w:t>
            </w:r>
          </w:p>
        </w:tc>
        <w:tc>
          <w:tcPr>
            <w:tcW w:w="2126" w:type="dxa"/>
          </w:tcPr>
          <w:p w14:paraId="78057903" w14:textId="34C95339" w:rsidR="009C7F8C" w:rsidRDefault="009C7F8C"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05006509" w14:textId="1F29B645" w:rsidR="009C7F8C" w:rsidRDefault="009C7F8C" w:rsidP="007E72B1">
            <w:pPr>
              <w:pStyle w:val="TableText"/>
              <w:cnfStyle w:val="000000000000" w:firstRow="0" w:lastRow="0" w:firstColumn="0" w:lastColumn="0" w:oddVBand="0" w:evenVBand="0" w:oddHBand="0" w:evenHBand="0" w:firstRowFirstColumn="0" w:firstRowLastColumn="0" w:lastRowFirstColumn="0" w:lastRowLastColumn="0"/>
            </w:pPr>
          </w:p>
        </w:tc>
      </w:tr>
    </w:tbl>
    <w:p w14:paraId="518270D0" w14:textId="77777777" w:rsidR="00E25C5D" w:rsidRDefault="00E25C5D" w:rsidP="00E25C5D">
      <w:pPr>
        <w:pStyle w:val="ImportantNotice-Body"/>
      </w:pPr>
    </w:p>
    <w:p w14:paraId="23322C1F" w14:textId="77777777" w:rsidR="00E25C5D" w:rsidRDefault="00E25C5D" w:rsidP="00E25C5D">
      <w:pPr>
        <w:pStyle w:val="ImportantNotice-Body"/>
      </w:pPr>
    </w:p>
    <w:p w14:paraId="56D377F4" w14:textId="77777777" w:rsidR="000863F7" w:rsidRDefault="000863F7" w:rsidP="00844FD9">
      <w:pPr>
        <w:pStyle w:val="ImportantNotice-Body"/>
      </w:pPr>
    </w:p>
    <w:p w14:paraId="09ADAB8D" w14:textId="77777777" w:rsidR="000863F7" w:rsidRDefault="000863F7" w:rsidP="00844FD9">
      <w:pPr>
        <w:pStyle w:val="ImportantNotice-Body"/>
        <w:sectPr w:rsidR="000863F7" w:rsidSect="00962681">
          <w:headerReference w:type="first" r:id="rId16"/>
          <w:footerReference w:type="first" r:id="rId17"/>
          <w:pgSz w:w="11906" w:h="16838" w:code="9"/>
          <w:pgMar w:top="1701" w:right="1247" w:bottom="1134" w:left="1247" w:header="709" w:footer="709" w:gutter="0"/>
          <w:cols w:space="708"/>
          <w:titlePg/>
          <w:docGrid w:linePitch="360"/>
        </w:sectPr>
      </w:pP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669B06E1" w14:textId="77777777" w:rsidR="007C68BC" w:rsidRPr="007E72B1" w:rsidRDefault="007C68BC" w:rsidP="007C68BC">
          <w:pPr>
            <w:pStyle w:val="TOCHeading"/>
          </w:pPr>
          <w:r w:rsidRPr="007E72B1">
            <w:t>Contents</w:t>
          </w:r>
        </w:p>
        <w:p w14:paraId="45B88C7A" w14:textId="44363090" w:rsidR="00C43786" w:rsidRDefault="007C68BC">
          <w:pPr>
            <w:pStyle w:val="TOC1"/>
            <w:rPr>
              <w:rFonts w:asciiTheme="minorHAnsi" w:eastAsiaTheme="minorEastAsia" w:hAnsiTheme="minorHAnsi" w:cstheme="minorBidi"/>
              <w:b w:val="0"/>
              <w:bCs w:val="0"/>
              <w:sz w:val="22"/>
              <w:szCs w:val="22"/>
              <w:lang w:val="en-AU" w:eastAsia="en-AU"/>
            </w:rPr>
          </w:pPr>
          <w:r>
            <w:rPr>
              <w:rFonts w:eastAsiaTheme="minorEastAsia"/>
              <w:bCs w:val="0"/>
              <w:szCs w:val="22"/>
            </w:rPr>
            <w:fldChar w:fldCharType="begin"/>
          </w:r>
          <w:r>
            <w:instrText xml:space="preserve"> TOC \o "1-2" \h \z \t "Heading - No Number,3,Heading - Appendix 1,1,Heading - Appendix 2,2" </w:instrText>
          </w:r>
          <w:r>
            <w:rPr>
              <w:rFonts w:eastAsiaTheme="minorEastAsia"/>
              <w:bCs w:val="0"/>
              <w:szCs w:val="22"/>
            </w:rPr>
            <w:fldChar w:fldCharType="separate"/>
          </w:r>
          <w:hyperlink w:anchor="_Toc31704275" w:history="1">
            <w:r w:rsidR="00C43786" w:rsidRPr="00753457">
              <w:rPr>
                <w:rStyle w:val="Hyperlink"/>
              </w:rPr>
              <w:t>1.</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Change Proposal</w:t>
            </w:r>
            <w:r w:rsidR="00C43786">
              <w:rPr>
                <w:webHidden/>
              </w:rPr>
              <w:tab/>
            </w:r>
            <w:r w:rsidR="00C43786">
              <w:rPr>
                <w:webHidden/>
              </w:rPr>
              <w:fldChar w:fldCharType="begin"/>
            </w:r>
            <w:r w:rsidR="00C43786">
              <w:rPr>
                <w:webHidden/>
              </w:rPr>
              <w:instrText xml:space="preserve"> PAGEREF _Toc31704275 \h </w:instrText>
            </w:r>
            <w:r w:rsidR="00C43786">
              <w:rPr>
                <w:webHidden/>
              </w:rPr>
            </w:r>
            <w:r w:rsidR="00C43786">
              <w:rPr>
                <w:webHidden/>
              </w:rPr>
              <w:fldChar w:fldCharType="separate"/>
            </w:r>
            <w:r w:rsidR="00C43786">
              <w:rPr>
                <w:webHidden/>
              </w:rPr>
              <w:t>5</w:t>
            </w:r>
            <w:r w:rsidR="00C43786">
              <w:rPr>
                <w:webHidden/>
              </w:rPr>
              <w:fldChar w:fldCharType="end"/>
            </w:r>
          </w:hyperlink>
        </w:p>
        <w:p w14:paraId="53F20B0C" w14:textId="5FDA13FD" w:rsidR="00C43786" w:rsidRDefault="00077A24">
          <w:pPr>
            <w:pStyle w:val="TOC2"/>
            <w:rPr>
              <w:rFonts w:cstheme="minorBidi"/>
              <w:noProof/>
              <w:sz w:val="22"/>
              <w:lang w:val="en-AU" w:eastAsia="en-AU"/>
            </w:rPr>
          </w:pPr>
          <w:hyperlink w:anchor="_Toc31704276" w:history="1">
            <w:r w:rsidR="00C43786" w:rsidRPr="00753457">
              <w:rPr>
                <w:rStyle w:val="Hyperlink"/>
                <w:noProof/>
              </w:rPr>
              <w:t>1.1</w:t>
            </w:r>
            <w:r w:rsidR="00C43786">
              <w:rPr>
                <w:rFonts w:cstheme="minorBidi"/>
                <w:noProof/>
                <w:sz w:val="22"/>
                <w:lang w:val="en-AU" w:eastAsia="en-AU"/>
              </w:rPr>
              <w:tab/>
            </w:r>
            <w:r w:rsidR="00C43786" w:rsidRPr="00753457">
              <w:rPr>
                <w:rStyle w:val="Hyperlink"/>
                <w:noProof/>
              </w:rPr>
              <w:t>Description of the proposed change</w:t>
            </w:r>
            <w:r w:rsidR="00C43786">
              <w:rPr>
                <w:noProof/>
                <w:webHidden/>
              </w:rPr>
              <w:tab/>
            </w:r>
            <w:r w:rsidR="00C43786">
              <w:rPr>
                <w:noProof/>
                <w:webHidden/>
              </w:rPr>
              <w:fldChar w:fldCharType="begin"/>
            </w:r>
            <w:r w:rsidR="00C43786">
              <w:rPr>
                <w:noProof/>
                <w:webHidden/>
              </w:rPr>
              <w:instrText xml:space="preserve"> PAGEREF _Toc31704276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079EBD54" w14:textId="7C9D18F6" w:rsidR="00C43786" w:rsidRDefault="00077A24">
          <w:pPr>
            <w:pStyle w:val="TOC2"/>
            <w:rPr>
              <w:rFonts w:cstheme="minorBidi"/>
              <w:noProof/>
              <w:sz w:val="22"/>
              <w:lang w:val="en-AU" w:eastAsia="en-AU"/>
            </w:rPr>
          </w:pPr>
          <w:hyperlink w:anchor="_Toc31704277" w:history="1">
            <w:r w:rsidR="00C43786" w:rsidRPr="00753457">
              <w:rPr>
                <w:rStyle w:val="Hyperlink"/>
                <w:noProof/>
              </w:rPr>
              <w:t>1.2</w:t>
            </w:r>
            <w:r w:rsidR="00C43786">
              <w:rPr>
                <w:rFonts w:cstheme="minorBidi"/>
                <w:noProof/>
                <w:sz w:val="22"/>
                <w:lang w:val="en-AU" w:eastAsia="en-AU"/>
              </w:rPr>
              <w:tab/>
            </w:r>
            <w:r w:rsidR="00C43786" w:rsidRPr="00753457">
              <w:rPr>
                <w:rStyle w:val="Hyperlink"/>
                <w:noProof/>
              </w:rPr>
              <w:t>Reason for Change</w:t>
            </w:r>
            <w:r w:rsidR="00C43786">
              <w:rPr>
                <w:noProof/>
                <w:webHidden/>
              </w:rPr>
              <w:tab/>
            </w:r>
            <w:r w:rsidR="00C43786">
              <w:rPr>
                <w:noProof/>
                <w:webHidden/>
              </w:rPr>
              <w:fldChar w:fldCharType="begin"/>
            </w:r>
            <w:r w:rsidR="00C43786">
              <w:rPr>
                <w:noProof/>
                <w:webHidden/>
              </w:rPr>
              <w:instrText xml:space="preserve"> PAGEREF _Toc31704277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6FD1FD8E" w14:textId="01F5B97E" w:rsidR="00C43786" w:rsidRDefault="00077A24">
          <w:pPr>
            <w:pStyle w:val="TOC2"/>
            <w:rPr>
              <w:rFonts w:cstheme="minorBidi"/>
              <w:noProof/>
              <w:sz w:val="22"/>
              <w:lang w:val="en-AU" w:eastAsia="en-AU"/>
            </w:rPr>
          </w:pPr>
          <w:hyperlink w:anchor="_Toc31704278" w:history="1">
            <w:r w:rsidR="00C43786" w:rsidRPr="00753457">
              <w:rPr>
                <w:rStyle w:val="Hyperlink"/>
                <w:noProof/>
              </w:rPr>
              <w:t>1.3</w:t>
            </w:r>
            <w:r w:rsidR="00C43786">
              <w:rPr>
                <w:rFonts w:cstheme="minorBidi"/>
                <w:noProof/>
                <w:sz w:val="22"/>
                <w:lang w:val="en-AU" w:eastAsia="en-AU"/>
              </w:rPr>
              <w:tab/>
            </w:r>
            <w:r w:rsidR="00C43786" w:rsidRPr="00753457">
              <w:rPr>
                <w:rStyle w:val="Hyperlink"/>
                <w:noProof/>
              </w:rPr>
              <w:t>Supplied Documents</w:t>
            </w:r>
            <w:r w:rsidR="00C43786">
              <w:rPr>
                <w:noProof/>
                <w:webHidden/>
              </w:rPr>
              <w:tab/>
            </w:r>
            <w:r w:rsidR="00C43786">
              <w:rPr>
                <w:noProof/>
                <w:webHidden/>
              </w:rPr>
              <w:fldChar w:fldCharType="begin"/>
            </w:r>
            <w:r w:rsidR="00C43786">
              <w:rPr>
                <w:noProof/>
                <w:webHidden/>
              </w:rPr>
              <w:instrText xml:space="preserve"> PAGEREF _Toc31704278 \h </w:instrText>
            </w:r>
            <w:r w:rsidR="00C43786">
              <w:rPr>
                <w:noProof/>
                <w:webHidden/>
              </w:rPr>
            </w:r>
            <w:r w:rsidR="00C43786">
              <w:rPr>
                <w:noProof/>
                <w:webHidden/>
              </w:rPr>
              <w:fldChar w:fldCharType="separate"/>
            </w:r>
            <w:r w:rsidR="00C43786">
              <w:rPr>
                <w:noProof/>
                <w:webHidden/>
              </w:rPr>
              <w:t>6</w:t>
            </w:r>
            <w:r w:rsidR="00C43786">
              <w:rPr>
                <w:noProof/>
                <w:webHidden/>
              </w:rPr>
              <w:fldChar w:fldCharType="end"/>
            </w:r>
          </w:hyperlink>
        </w:p>
        <w:p w14:paraId="65F919B5" w14:textId="7063057A" w:rsidR="00C43786" w:rsidRDefault="00077A24">
          <w:pPr>
            <w:pStyle w:val="TOC2"/>
            <w:rPr>
              <w:rFonts w:cstheme="minorBidi"/>
              <w:noProof/>
              <w:sz w:val="22"/>
              <w:lang w:val="en-AU" w:eastAsia="en-AU"/>
            </w:rPr>
          </w:pPr>
          <w:hyperlink w:anchor="_Toc31704279" w:history="1">
            <w:r w:rsidR="00C43786" w:rsidRPr="00753457">
              <w:rPr>
                <w:rStyle w:val="Hyperlink"/>
                <w:noProof/>
              </w:rPr>
              <w:t>1.4</w:t>
            </w:r>
            <w:r w:rsidR="00C43786">
              <w:rPr>
                <w:rFonts w:cstheme="minorBidi"/>
                <w:noProof/>
                <w:sz w:val="22"/>
                <w:lang w:val="en-AU" w:eastAsia="en-AU"/>
              </w:rPr>
              <w:tab/>
            </w:r>
            <w:r w:rsidR="00C43786" w:rsidRPr="00753457">
              <w:rPr>
                <w:rStyle w:val="Hyperlink"/>
                <w:noProof/>
              </w:rPr>
              <w:t>Baseline Schema</w:t>
            </w:r>
            <w:r w:rsidR="00C43786">
              <w:rPr>
                <w:noProof/>
                <w:webHidden/>
              </w:rPr>
              <w:tab/>
            </w:r>
            <w:r w:rsidR="00C43786">
              <w:rPr>
                <w:noProof/>
                <w:webHidden/>
              </w:rPr>
              <w:fldChar w:fldCharType="begin"/>
            </w:r>
            <w:r w:rsidR="00C43786">
              <w:rPr>
                <w:noProof/>
                <w:webHidden/>
              </w:rPr>
              <w:instrText xml:space="preserve"> PAGEREF _Toc31704279 \h </w:instrText>
            </w:r>
            <w:r w:rsidR="00C43786">
              <w:rPr>
                <w:noProof/>
                <w:webHidden/>
              </w:rPr>
            </w:r>
            <w:r w:rsidR="00C43786">
              <w:rPr>
                <w:noProof/>
                <w:webHidden/>
              </w:rPr>
              <w:fldChar w:fldCharType="separate"/>
            </w:r>
            <w:r w:rsidR="00C43786">
              <w:rPr>
                <w:noProof/>
                <w:webHidden/>
              </w:rPr>
              <w:t>6</w:t>
            </w:r>
            <w:r w:rsidR="00C43786">
              <w:rPr>
                <w:noProof/>
                <w:webHidden/>
              </w:rPr>
              <w:fldChar w:fldCharType="end"/>
            </w:r>
          </w:hyperlink>
        </w:p>
        <w:p w14:paraId="205C2EF7" w14:textId="22EA0A9E" w:rsidR="00C43786" w:rsidRDefault="00077A24">
          <w:pPr>
            <w:pStyle w:val="TOC1"/>
            <w:rPr>
              <w:rFonts w:asciiTheme="minorHAnsi" w:eastAsiaTheme="minorEastAsia" w:hAnsiTheme="minorHAnsi" w:cstheme="minorBidi"/>
              <w:b w:val="0"/>
              <w:bCs w:val="0"/>
              <w:sz w:val="22"/>
              <w:szCs w:val="22"/>
              <w:lang w:val="en-AU" w:eastAsia="en-AU"/>
            </w:rPr>
          </w:pPr>
          <w:hyperlink w:anchor="_Toc31704280" w:history="1">
            <w:r w:rsidR="00C43786" w:rsidRPr="00753457">
              <w:rPr>
                <w:rStyle w:val="Hyperlink"/>
              </w:rPr>
              <w:t>2.</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Approval Proposal</w:t>
            </w:r>
            <w:r w:rsidR="00C43786">
              <w:rPr>
                <w:webHidden/>
              </w:rPr>
              <w:tab/>
            </w:r>
            <w:r w:rsidR="00C43786">
              <w:rPr>
                <w:webHidden/>
              </w:rPr>
              <w:fldChar w:fldCharType="begin"/>
            </w:r>
            <w:r w:rsidR="00C43786">
              <w:rPr>
                <w:webHidden/>
              </w:rPr>
              <w:instrText xml:space="preserve"> PAGEREF _Toc31704280 \h </w:instrText>
            </w:r>
            <w:r w:rsidR="00C43786">
              <w:rPr>
                <w:webHidden/>
              </w:rPr>
            </w:r>
            <w:r w:rsidR="00C43786">
              <w:rPr>
                <w:webHidden/>
              </w:rPr>
              <w:fldChar w:fldCharType="separate"/>
            </w:r>
            <w:r w:rsidR="00C43786">
              <w:rPr>
                <w:webHidden/>
              </w:rPr>
              <w:t>7</w:t>
            </w:r>
            <w:r w:rsidR="00C43786">
              <w:rPr>
                <w:webHidden/>
              </w:rPr>
              <w:fldChar w:fldCharType="end"/>
            </w:r>
          </w:hyperlink>
        </w:p>
        <w:p w14:paraId="0B827706" w14:textId="6933E43C" w:rsidR="00C43786" w:rsidRDefault="00077A24">
          <w:pPr>
            <w:pStyle w:val="TOC2"/>
            <w:rPr>
              <w:rFonts w:cstheme="minorBidi"/>
              <w:noProof/>
              <w:sz w:val="22"/>
              <w:lang w:val="en-AU" w:eastAsia="en-AU"/>
            </w:rPr>
          </w:pPr>
          <w:hyperlink w:anchor="_Toc31704281" w:history="1">
            <w:r w:rsidR="00C43786" w:rsidRPr="00753457">
              <w:rPr>
                <w:rStyle w:val="Hyperlink"/>
                <w:noProof/>
              </w:rPr>
              <w:t>2.1</w:t>
            </w:r>
            <w:r w:rsidR="00C43786">
              <w:rPr>
                <w:rFonts w:cstheme="minorBidi"/>
                <w:noProof/>
                <w:sz w:val="22"/>
                <w:lang w:val="en-AU" w:eastAsia="en-AU"/>
              </w:rPr>
              <w:tab/>
            </w:r>
            <w:r w:rsidR="00C43786" w:rsidRPr="00753457">
              <w:rPr>
                <w:rStyle w:val="Hyperlink"/>
                <w:noProof/>
              </w:rPr>
              <w:t>Proposed Changes</w:t>
            </w:r>
            <w:r w:rsidR="00C43786">
              <w:rPr>
                <w:noProof/>
                <w:webHidden/>
              </w:rPr>
              <w:tab/>
            </w:r>
            <w:r w:rsidR="00C43786">
              <w:rPr>
                <w:noProof/>
                <w:webHidden/>
              </w:rPr>
              <w:fldChar w:fldCharType="begin"/>
            </w:r>
            <w:r w:rsidR="00C43786">
              <w:rPr>
                <w:noProof/>
                <w:webHidden/>
              </w:rPr>
              <w:instrText xml:space="preserve"> PAGEREF _Toc31704281 \h </w:instrText>
            </w:r>
            <w:r w:rsidR="00C43786">
              <w:rPr>
                <w:noProof/>
                <w:webHidden/>
              </w:rPr>
            </w:r>
            <w:r w:rsidR="00C43786">
              <w:rPr>
                <w:noProof/>
                <w:webHidden/>
              </w:rPr>
              <w:fldChar w:fldCharType="separate"/>
            </w:r>
            <w:r w:rsidR="00C43786">
              <w:rPr>
                <w:noProof/>
                <w:webHidden/>
              </w:rPr>
              <w:t>7</w:t>
            </w:r>
            <w:r w:rsidR="00C43786">
              <w:rPr>
                <w:noProof/>
                <w:webHidden/>
              </w:rPr>
              <w:fldChar w:fldCharType="end"/>
            </w:r>
          </w:hyperlink>
        </w:p>
        <w:p w14:paraId="271CEAFC" w14:textId="7B9776BF" w:rsidR="00C43786" w:rsidRDefault="00077A24">
          <w:pPr>
            <w:pStyle w:val="TOC1"/>
            <w:rPr>
              <w:rFonts w:asciiTheme="minorHAnsi" w:eastAsiaTheme="minorEastAsia" w:hAnsiTheme="minorHAnsi" w:cstheme="minorBidi"/>
              <w:b w:val="0"/>
              <w:bCs w:val="0"/>
              <w:sz w:val="22"/>
              <w:szCs w:val="22"/>
              <w:lang w:val="en-AU" w:eastAsia="en-AU"/>
            </w:rPr>
          </w:pPr>
          <w:hyperlink w:anchor="_Toc31704282" w:history="1">
            <w:r w:rsidR="00C43786" w:rsidRPr="00753457">
              <w:rPr>
                <w:rStyle w:val="Hyperlink"/>
              </w:rPr>
              <w:t>3.</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Proposal Assessment</w:t>
            </w:r>
            <w:r w:rsidR="00C43786">
              <w:rPr>
                <w:webHidden/>
              </w:rPr>
              <w:tab/>
            </w:r>
            <w:r w:rsidR="00C43786">
              <w:rPr>
                <w:webHidden/>
              </w:rPr>
              <w:fldChar w:fldCharType="begin"/>
            </w:r>
            <w:r w:rsidR="00C43786">
              <w:rPr>
                <w:webHidden/>
              </w:rPr>
              <w:instrText xml:space="preserve"> PAGEREF _Toc31704282 \h </w:instrText>
            </w:r>
            <w:r w:rsidR="00C43786">
              <w:rPr>
                <w:webHidden/>
              </w:rPr>
            </w:r>
            <w:r w:rsidR="00C43786">
              <w:rPr>
                <w:webHidden/>
              </w:rPr>
              <w:fldChar w:fldCharType="separate"/>
            </w:r>
            <w:r w:rsidR="00C43786">
              <w:rPr>
                <w:webHidden/>
              </w:rPr>
              <w:t>11</w:t>
            </w:r>
            <w:r w:rsidR="00C43786">
              <w:rPr>
                <w:webHidden/>
              </w:rPr>
              <w:fldChar w:fldCharType="end"/>
            </w:r>
          </w:hyperlink>
        </w:p>
        <w:p w14:paraId="1B6F9C2B" w14:textId="617674E9" w:rsidR="00C43786" w:rsidRDefault="00077A24">
          <w:pPr>
            <w:pStyle w:val="TOC2"/>
            <w:rPr>
              <w:rFonts w:cstheme="minorBidi"/>
              <w:noProof/>
              <w:sz w:val="22"/>
              <w:lang w:val="en-AU" w:eastAsia="en-AU"/>
            </w:rPr>
          </w:pPr>
          <w:hyperlink w:anchor="_Toc31704283" w:history="1">
            <w:r w:rsidR="00C43786" w:rsidRPr="00753457">
              <w:rPr>
                <w:rStyle w:val="Hyperlink"/>
                <w:noProof/>
              </w:rPr>
              <w:t>3.1</w:t>
            </w:r>
            <w:r w:rsidR="00C43786">
              <w:rPr>
                <w:rFonts w:cstheme="minorBidi"/>
                <w:noProof/>
                <w:sz w:val="22"/>
                <w:lang w:val="en-AU" w:eastAsia="en-AU"/>
              </w:rPr>
              <w:tab/>
            </w:r>
            <w:r w:rsidR="00C43786" w:rsidRPr="00753457">
              <w:rPr>
                <w:rStyle w:val="Hyperlink"/>
                <w:noProof/>
              </w:rPr>
              <w:t>Test</w:t>
            </w:r>
            <w:r w:rsidR="00C43786">
              <w:rPr>
                <w:noProof/>
                <w:webHidden/>
              </w:rPr>
              <w:tab/>
            </w:r>
            <w:r w:rsidR="00C43786">
              <w:rPr>
                <w:noProof/>
                <w:webHidden/>
              </w:rPr>
              <w:fldChar w:fldCharType="begin"/>
            </w:r>
            <w:r w:rsidR="00C43786">
              <w:rPr>
                <w:noProof/>
                <w:webHidden/>
              </w:rPr>
              <w:instrText xml:space="preserve"> PAGEREF _Toc31704283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23C6D033" w14:textId="29C0CB95" w:rsidR="00C43786" w:rsidRDefault="00077A24">
          <w:pPr>
            <w:pStyle w:val="TOC2"/>
            <w:rPr>
              <w:rFonts w:cstheme="minorBidi"/>
              <w:noProof/>
              <w:sz w:val="22"/>
              <w:lang w:val="en-AU" w:eastAsia="en-AU"/>
            </w:rPr>
          </w:pPr>
          <w:hyperlink w:anchor="_Toc31704284" w:history="1">
            <w:r w:rsidR="00C43786" w:rsidRPr="00753457">
              <w:rPr>
                <w:rStyle w:val="Hyperlink"/>
                <w:noProof/>
              </w:rPr>
              <w:t>3.2</w:t>
            </w:r>
            <w:r w:rsidR="00C43786">
              <w:rPr>
                <w:rFonts w:cstheme="minorBidi"/>
                <w:noProof/>
                <w:sz w:val="22"/>
                <w:lang w:val="en-AU" w:eastAsia="en-AU"/>
              </w:rPr>
              <w:tab/>
            </w:r>
            <w:r w:rsidR="00C43786" w:rsidRPr="00753457">
              <w:rPr>
                <w:rStyle w:val="Hyperlink"/>
                <w:noProof/>
              </w:rPr>
              <w:t>Conformance Report</w:t>
            </w:r>
            <w:r w:rsidR="00C43786">
              <w:rPr>
                <w:noProof/>
                <w:webHidden/>
              </w:rPr>
              <w:tab/>
            </w:r>
            <w:r w:rsidR="00C43786">
              <w:rPr>
                <w:noProof/>
                <w:webHidden/>
              </w:rPr>
              <w:fldChar w:fldCharType="begin"/>
            </w:r>
            <w:r w:rsidR="00C43786">
              <w:rPr>
                <w:noProof/>
                <w:webHidden/>
              </w:rPr>
              <w:instrText xml:space="preserve"> PAGEREF _Toc31704284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1D2DFF4F" w14:textId="78041EBF" w:rsidR="00C43786" w:rsidRDefault="00077A24">
          <w:pPr>
            <w:pStyle w:val="TOC1"/>
            <w:rPr>
              <w:rFonts w:asciiTheme="minorHAnsi" w:eastAsiaTheme="minorEastAsia" w:hAnsiTheme="minorHAnsi" w:cstheme="minorBidi"/>
              <w:b w:val="0"/>
              <w:bCs w:val="0"/>
              <w:sz w:val="22"/>
              <w:szCs w:val="22"/>
              <w:lang w:val="en-AU" w:eastAsia="en-AU"/>
            </w:rPr>
          </w:pPr>
          <w:hyperlink w:anchor="_Toc31704285" w:history="1">
            <w:r w:rsidR="00C43786" w:rsidRPr="00753457">
              <w:rPr>
                <w:rStyle w:val="Hyperlink"/>
              </w:rPr>
              <w:t>4.</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Issue Register</w:t>
            </w:r>
            <w:r w:rsidR="00C43786">
              <w:rPr>
                <w:webHidden/>
              </w:rPr>
              <w:tab/>
            </w:r>
            <w:r w:rsidR="00C43786">
              <w:rPr>
                <w:webHidden/>
              </w:rPr>
              <w:fldChar w:fldCharType="begin"/>
            </w:r>
            <w:r w:rsidR="00C43786">
              <w:rPr>
                <w:webHidden/>
              </w:rPr>
              <w:instrText xml:space="preserve"> PAGEREF _Toc31704285 \h </w:instrText>
            </w:r>
            <w:r w:rsidR="00C43786">
              <w:rPr>
                <w:webHidden/>
              </w:rPr>
            </w:r>
            <w:r w:rsidR="00C43786">
              <w:rPr>
                <w:webHidden/>
              </w:rPr>
              <w:fldChar w:fldCharType="separate"/>
            </w:r>
            <w:r w:rsidR="00C43786">
              <w:rPr>
                <w:webHidden/>
              </w:rPr>
              <w:t>12</w:t>
            </w:r>
            <w:r w:rsidR="00C43786">
              <w:rPr>
                <w:webHidden/>
              </w:rPr>
              <w:fldChar w:fldCharType="end"/>
            </w:r>
          </w:hyperlink>
        </w:p>
        <w:p w14:paraId="08A837D2" w14:textId="76102499" w:rsidR="00C43786" w:rsidRDefault="00077A24">
          <w:pPr>
            <w:pStyle w:val="TOC2"/>
            <w:rPr>
              <w:rFonts w:cstheme="minorBidi"/>
              <w:noProof/>
              <w:sz w:val="22"/>
              <w:lang w:val="en-AU" w:eastAsia="en-AU"/>
            </w:rPr>
          </w:pPr>
          <w:hyperlink w:anchor="_Toc31704286" w:history="1">
            <w:r w:rsidR="00C43786" w:rsidRPr="00753457">
              <w:rPr>
                <w:rStyle w:val="Hyperlink"/>
                <w:noProof/>
              </w:rPr>
              <w:t>4.1</w:t>
            </w:r>
            <w:r w:rsidR="00C43786">
              <w:rPr>
                <w:rFonts w:cstheme="minorBidi"/>
                <w:noProof/>
                <w:sz w:val="22"/>
                <w:lang w:val="en-AU" w:eastAsia="en-AU"/>
              </w:rPr>
              <w:tab/>
            </w:r>
            <w:r w:rsidR="00C43786" w:rsidRPr="00753457">
              <w:rPr>
                <w:rStyle w:val="Hyperlink"/>
                <w:noProof/>
              </w:rPr>
              <w:t>Status of Issues</w:t>
            </w:r>
            <w:r w:rsidR="00C43786">
              <w:rPr>
                <w:noProof/>
                <w:webHidden/>
              </w:rPr>
              <w:tab/>
            </w:r>
            <w:r w:rsidR="00C43786">
              <w:rPr>
                <w:noProof/>
                <w:webHidden/>
              </w:rPr>
              <w:fldChar w:fldCharType="begin"/>
            </w:r>
            <w:r w:rsidR="00C43786">
              <w:rPr>
                <w:noProof/>
                <w:webHidden/>
              </w:rPr>
              <w:instrText xml:space="preserve"> PAGEREF _Toc31704286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387216A8" w14:textId="177A915D" w:rsidR="00C43786" w:rsidRDefault="00077A24">
          <w:pPr>
            <w:pStyle w:val="TOC1"/>
            <w:rPr>
              <w:rFonts w:asciiTheme="minorHAnsi" w:eastAsiaTheme="minorEastAsia" w:hAnsiTheme="minorHAnsi" w:cstheme="minorBidi"/>
              <w:b w:val="0"/>
              <w:bCs w:val="0"/>
              <w:sz w:val="22"/>
              <w:szCs w:val="22"/>
              <w:lang w:val="en-AU" w:eastAsia="en-AU"/>
            </w:rPr>
          </w:pPr>
          <w:hyperlink w:anchor="_Toc31704287" w:history="1">
            <w:r w:rsidR="00C43786" w:rsidRPr="00753457">
              <w:rPr>
                <w:rStyle w:val="Hyperlink"/>
              </w:rPr>
              <w:t>5.</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Resolution</w:t>
            </w:r>
            <w:r w:rsidR="00C43786">
              <w:rPr>
                <w:webHidden/>
              </w:rPr>
              <w:tab/>
            </w:r>
            <w:r w:rsidR="00C43786">
              <w:rPr>
                <w:webHidden/>
              </w:rPr>
              <w:fldChar w:fldCharType="begin"/>
            </w:r>
            <w:r w:rsidR="00C43786">
              <w:rPr>
                <w:webHidden/>
              </w:rPr>
              <w:instrText xml:space="preserve"> PAGEREF _Toc31704287 \h </w:instrText>
            </w:r>
            <w:r w:rsidR="00C43786">
              <w:rPr>
                <w:webHidden/>
              </w:rPr>
            </w:r>
            <w:r w:rsidR="00C43786">
              <w:rPr>
                <w:webHidden/>
              </w:rPr>
              <w:fldChar w:fldCharType="separate"/>
            </w:r>
            <w:r w:rsidR="00C43786">
              <w:rPr>
                <w:webHidden/>
              </w:rPr>
              <w:t>12</w:t>
            </w:r>
            <w:r w:rsidR="00C43786">
              <w:rPr>
                <w:webHidden/>
              </w:rPr>
              <w:fldChar w:fldCharType="end"/>
            </w:r>
          </w:hyperlink>
        </w:p>
        <w:p w14:paraId="0BDBFAAF" w14:textId="59935DB4" w:rsidR="00C43786" w:rsidRDefault="00077A24">
          <w:pPr>
            <w:pStyle w:val="TOC2"/>
            <w:rPr>
              <w:rFonts w:cstheme="minorBidi"/>
              <w:noProof/>
              <w:sz w:val="22"/>
              <w:lang w:val="en-AU" w:eastAsia="en-AU"/>
            </w:rPr>
          </w:pPr>
          <w:hyperlink w:anchor="_Toc31704288" w:history="1">
            <w:r w:rsidR="00C43786" w:rsidRPr="00753457">
              <w:rPr>
                <w:rStyle w:val="Hyperlink"/>
                <w:noProof/>
              </w:rPr>
              <w:t>5.1</w:t>
            </w:r>
            <w:r w:rsidR="00C43786">
              <w:rPr>
                <w:rFonts w:cstheme="minorBidi"/>
                <w:noProof/>
                <w:sz w:val="22"/>
                <w:lang w:val="en-AU" w:eastAsia="en-AU"/>
              </w:rPr>
              <w:tab/>
            </w:r>
            <w:r w:rsidR="00C43786" w:rsidRPr="00753457">
              <w:rPr>
                <w:rStyle w:val="Hyperlink"/>
                <w:noProof/>
              </w:rPr>
              <w:t>ASWG Endorsement</w:t>
            </w:r>
            <w:r w:rsidR="00C43786">
              <w:rPr>
                <w:noProof/>
                <w:webHidden/>
              </w:rPr>
              <w:tab/>
            </w:r>
            <w:r w:rsidR="00C43786">
              <w:rPr>
                <w:noProof/>
                <w:webHidden/>
              </w:rPr>
              <w:fldChar w:fldCharType="begin"/>
            </w:r>
            <w:r w:rsidR="00C43786">
              <w:rPr>
                <w:noProof/>
                <w:webHidden/>
              </w:rPr>
              <w:instrText xml:space="preserve"> PAGEREF _Toc31704288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112CC246" w14:textId="3C30C579" w:rsidR="00C43786" w:rsidRDefault="00077A24">
          <w:pPr>
            <w:pStyle w:val="TOC3"/>
            <w:rPr>
              <w:rFonts w:asciiTheme="minorHAnsi" w:hAnsiTheme="minorHAnsi" w:cstheme="minorBidi"/>
              <w:b w:val="0"/>
              <w:noProof/>
              <w:sz w:val="22"/>
              <w:lang w:val="en-AU" w:eastAsia="en-AU"/>
            </w:rPr>
          </w:pPr>
          <w:hyperlink w:anchor="_Toc31704289" w:history="1">
            <w:r w:rsidR="00C43786" w:rsidRPr="00753457">
              <w:rPr>
                <w:rStyle w:val="Hyperlink"/>
                <w:noProof/>
              </w:rPr>
              <w:t>Glossary</w:t>
            </w:r>
            <w:r w:rsidR="00C43786">
              <w:rPr>
                <w:noProof/>
                <w:webHidden/>
              </w:rPr>
              <w:tab/>
            </w:r>
            <w:r w:rsidR="00C43786">
              <w:rPr>
                <w:noProof/>
                <w:webHidden/>
              </w:rPr>
              <w:fldChar w:fldCharType="begin"/>
            </w:r>
            <w:r w:rsidR="00C43786">
              <w:rPr>
                <w:noProof/>
                <w:webHidden/>
              </w:rPr>
              <w:instrText xml:space="preserve"> PAGEREF _Toc31704289 \h </w:instrText>
            </w:r>
            <w:r w:rsidR="00C43786">
              <w:rPr>
                <w:noProof/>
                <w:webHidden/>
              </w:rPr>
            </w:r>
            <w:r w:rsidR="00C43786">
              <w:rPr>
                <w:noProof/>
                <w:webHidden/>
              </w:rPr>
              <w:fldChar w:fldCharType="separate"/>
            </w:r>
            <w:r w:rsidR="00C43786">
              <w:rPr>
                <w:noProof/>
                <w:webHidden/>
              </w:rPr>
              <w:t>13</w:t>
            </w:r>
            <w:r w:rsidR="00C43786">
              <w:rPr>
                <w:noProof/>
                <w:webHidden/>
              </w:rPr>
              <w:fldChar w:fldCharType="end"/>
            </w:r>
          </w:hyperlink>
        </w:p>
        <w:p w14:paraId="0921F072" w14:textId="02D52351"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76120314" w14:textId="77777777" w:rsidR="00BA63A4" w:rsidRDefault="00BA63A4" w:rsidP="00BA63A4">
      <w:pPr>
        <w:pStyle w:val="BodyText"/>
      </w:pPr>
    </w:p>
    <w:p w14:paraId="2C0D02EA" w14:textId="77777777" w:rsidR="005C6F7E" w:rsidRDefault="005C6F7E" w:rsidP="00FF75D6">
      <w:pPr>
        <w:pStyle w:val="BodyText"/>
      </w:pPr>
    </w:p>
    <w:p w14:paraId="1E99F3D0" w14:textId="77777777" w:rsidR="00C43786" w:rsidRDefault="00975DBB" w:rsidP="007E72B1">
      <w:pPr>
        <w:pStyle w:val="TOCHeading"/>
        <w:rPr>
          <w:noProof/>
        </w:rPr>
      </w:pPr>
      <w:r>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32B4656" w14:textId="39C2F5EF" w:rsidR="00C43786" w:rsidRDefault="00077A24">
      <w:pPr>
        <w:pStyle w:val="TOC4"/>
        <w:rPr>
          <w:rFonts w:cstheme="minorBidi"/>
          <w:bCs w:val="0"/>
          <w:noProof/>
          <w:color w:val="auto"/>
          <w:sz w:val="22"/>
          <w:szCs w:val="22"/>
          <w:lang w:eastAsia="en-AU"/>
        </w:rPr>
      </w:pPr>
      <w:hyperlink w:anchor="_Toc31704290" w:history="1">
        <w:r w:rsidR="00C43786" w:rsidRPr="003C402F">
          <w:rPr>
            <w:rStyle w:val="Hyperlink"/>
            <w:noProof/>
          </w:rPr>
          <w:t>Table 1</w:t>
        </w:r>
        <w:r w:rsidR="00C43786">
          <w:rPr>
            <w:rFonts w:cstheme="minorBidi"/>
            <w:bCs w:val="0"/>
            <w:noProof/>
            <w:color w:val="auto"/>
            <w:sz w:val="22"/>
            <w:szCs w:val="22"/>
            <w:lang w:eastAsia="en-AU"/>
          </w:rPr>
          <w:tab/>
        </w:r>
        <w:r w:rsidR="00C43786" w:rsidRPr="003C402F">
          <w:rPr>
            <w:rStyle w:val="Hyperlink"/>
            <w:noProof/>
          </w:rPr>
          <w:t>Proposed Changes</w:t>
        </w:r>
        <w:r w:rsidR="00C43786">
          <w:rPr>
            <w:noProof/>
            <w:webHidden/>
          </w:rPr>
          <w:tab/>
        </w:r>
        <w:r w:rsidR="00C43786">
          <w:rPr>
            <w:noProof/>
            <w:webHidden/>
          </w:rPr>
          <w:fldChar w:fldCharType="begin"/>
        </w:r>
        <w:r w:rsidR="00C43786">
          <w:rPr>
            <w:noProof/>
            <w:webHidden/>
          </w:rPr>
          <w:instrText xml:space="preserve"> PAGEREF _Toc31704290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7E360790" w14:textId="4C064017" w:rsidR="00C43786" w:rsidRDefault="00077A24">
      <w:pPr>
        <w:pStyle w:val="TOC4"/>
        <w:rPr>
          <w:rFonts w:cstheme="minorBidi"/>
          <w:bCs w:val="0"/>
          <w:noProof/>
          <w:color w:val="auto"/>
          <w:sz w:val="22"/>
          <w:szCs w:val="22"/>
          <w:lang w:eastAsia="en-AU"/>
        </w:rPr>
      </w:pPr>
      <w:hyperlink w:anchor="_Toc31704291" w:history="1">
        <w:r w:rsidR="00C43786" w:rsidRPr="003C402F">
          <w:rPr>
            <w:rStyle w:val="Hyperlink"/>
            <w:rFonts w:eastAsia="Arial Unicode MS"/>
            <w:noProof/>
          </w:rPr>
          <w:t>Table 2</w:t>
        </w:r>
        <w:r w:rsidR="00C43786">
          <w:rPr>
            <w:rFonts w:cstheme="minorBidi"/>
            <w:bCs w:val="0"/>
            <w:noProof/>
            <w:color w:val="auto"/>
            <w:sz w:val="22"/>
            <w:szCs w:val="22"/>
            <w:lang w:eastAsia="en-AU"/>
          </w:rPr>
          <w:tab/>
        </w:r>
        <w:r w:rsidR="00C43786" w:rsidRPr="003C402F">
          <w:rPr>
            <w:rStyle w:val="Hyperlink"/>
            <w:noProof/>
          </w:rPr>
          <w:t>Change Log</w:t>
        </w:r>
        <w:r w:rsidR="00C43786">
          <w:rPr>
            <w:noProof/>
            <w:webHidden/>
          </w:rPr>
          <w:tab/>
        </w:r>
        <w:r w:rsidR="00C43786">
          <w:rPr>
            <w:noProof/>
            <w:webHidden/>
          </w:rPr>
          <w:fldChar w:fldCharType="begin"/>
        </w:r>
        <w:r w:rsidR="00C43786">
          <w:rPr>
            <w:noProof/>
            <w:webHidden/>
          </w:rPr>
          <w:instrText xml:space="preserve"> PAGEREF _Toc31704291 \h </w:instrText>
        </w:r>
        <w:r w:rsidR="00C43786">
          <w:rPr>
            <w:noProof/>
            <w:webHidden/>
          </w:rPr>
        </w:r>
        <w:r w:rsidR="00C43786">
          <w:rPr>
            <w:noProof/>
            <w:webHidden/>
          </w:rPr>
          <w:fldChar w:fldCharType="separate"/>
        </w:r>
        <w:r w:rsidR="00C43786">
          <w:rPr>
            <w:noProof/>
            <w:webHidden/>
          </w:rPr>
          <w:t>7</w:t>
        </w:r>
        <w:r w:rsidR="00C43786">
          <w:rPr>
            <w:noProof/>
            <w:webHidden/>
          </w:rPr>
          <w:fldChar w:fldCharType="end"/>
        </w:r>
      </w:hyperlink>
    </w:p>
    <w:p w14:paraId="79CD1399" w14:textId="0E257456" w:rsidR="00C43786" w:rsidRDefault="00077A24">
      <w:pPr>
        <w:pStyle w:val="TOC4"/>
        <w:rPr>
          <w:rFonts w:cstheme="minorBidi"/>
          <w:bCs w:val="0"/>
          <w:noProof/>
          <w:color w:val="auto"/>
          <w:sz w:val="22"/>
          <w:szCs w:val="22"/>
          <w:lang w:eastAsia="en-AU"/>
        </w:rPr>
      </w:pPr>
      <w:hyperlink w:anchor="_Toc31704292" w:history="1">
        <w:r w:rsidR="00C43786" w:rsidRPr="003C402F">
          <w:rPr>
            <w:rStyle w:val="Hyperlink"/>
            <w:noProof/>
          </w:rPr>
          <w:t>Table 3</w:t>
        </w:r>
        <w:r w:rsidR="00C43786">
          <w:rPr>
            <w:rFonts w:cstheme="minorBidi"/>
            <w:bCs w:val="0"/>
            <w:noProof/>
            <w:color w:val="auto"/>
            <w:sz w:val="22"/>
            <w:szCs w:val="22"/>
            <w:lang w:eastAsia="en-AU"/>
          </w:rPr>
          <w:tab/>
        </w:r>
        <w:r w:rsidR="00C43786" w:rsidRPr="003C402F">
          <w:rPr>
            <w:rStyle w:val="Hyperlink"/>
            <w:noProof/>
          </w:rPr>
          <w:t>Impact Summary</w:t>
        </w:r>
        <w:r w:rsidR="00C43786">
          <w:rPr>
            <w:noProof/>
            <w:webHidden/>
          </w:rPr>
          <w:tab/>
        </w:r>
        <w:r w:rsidR="00C43786">
          <w:rPr>
            <w:noProof/>
            <w:webHidden/>
          </w:rPr>
          <w:fldChar w:fldCharType="begin"/>
        </w:r>
        <w:r w:rsidR="00C43786">
          <w:rPr>
            <w:noProof/>
            <w:webHidden/>
          </w:rPr>
          <w:instrText xml:space="preserve"> PAGEREF _Toc31704292 \h </w:instrText>
        </w:r>
        <w:r w:rsidR="00C43786">
          <w:rPr>
            <w:noProof/>
            <w:webHidden/>
          </w:rPr>
        </w:r>
        <w:r w:rsidR="00C43786">
          <w:rPr>
            <w:noProof/>
            <w:webHidden/>
          </w:rPr>
          <w:fldChar w:fldCharType="separate"/>
        </w:r>
        <w:r w:rsidR="00C43786">
          <w:rPr>
            <w:noProof/>
            <w:webHidden/>
          </w:rPr>
          <w:t>10</w:t>
        </w:r>
        <w:r w:rsidR="00C43786">
          <w:rPr>
            <w:noProof/>
            <w:webHidden/>
          </w:rPr>
          <w:fldChar w:fldCharType="end"/>
        </w:r>
      </w:hyperlink>
    </w:p>
    <w:p w14:paraId="4B75D130" w14:textId="26304D46" w:rsidR="00C43786" w:rsidRDefault="00077A24">
      <w:pPr>
        <w:pStyle w:val="TOC4"/>
        <w:rPr>
          <w:rFonts w:cstheme="minorBidi"/>
          <w:bCs w:val="0"/>
          <w:noProof/>
          <w:color w:val="auto"/>
          <w:sz w:val="22"/>
          <w:szCs w:val="22"/>
          <w:lang w:eastAsia="en-AU"/>
        </w:rPr>
      </w:pPr>
      <w:hyperlink w:anchor="_Toc31704293" w:history="1">
        <w:r w:rsidR="00C43786" w:rsidRPr="003C402F">
          <w:rPr>
            <w:rStyle w:val="Hyperlink"/>
            <w:noProof/>
          </w:rPr>
          <w:t>Table 4</w:t>
        </w:r>
        <w:r w:rsidR="00C43786">
          <w:rPr>
            <w:rFonts w:cstheme="minorBidi"/>
            <w:bCs w:val="0"/>
            <w:noProof/>
            <w:color w:val="auto"/>
            <w:sz w:val="22"/>
            <w:szCs w:val="22"/>
            <w:lang w:eastAsia="en-AU"/>
          </w:rPr>
          <w:tab/>
        </w:r>
        <w:r w:rsidR="00C43786" w:rsidRPr="003C402F">
          <w:rPr>
            <w:rStyle w:val="Hyperlink"/>
            <w:noProof/>
          </w:rPr>
          <w:t>Change Proposal Conformance Details</w:t>
        </w:r>
        <w:r w:rsidR="00C43786">
          <w:rPr>
            <w:noProof/>
            <w:webHidden/>
          </w:rPr>
          <w:tab/>
        </w:r>
        <w:r w:rsidR="00C43786">
          <w:rPr>
            <w:noProof/>
            <w:webHidden/>
          </w:rPr>
          <w:fldChar w:fldCharType="begin"/>
        </w:r>
        <w:r w:rsidR="00C43786">
          <w:rPr>
            <w:noProof/>
            <w:webHidden/>
          </w:rPr>
          <w:instrText xml:space="preserve"> PAGEREF _Toc31704293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01E6FAFA" w14:textId="102B37B7" w:rsidR="00C43786" w:rsidRDefault="00077A24">
      <w:pPr>
        <w:pStyle w:val="TOC4"/>
        <w:rPr>
          <w:rFonts w:cstheme="minorBidi"/>
          <w:bCs w:val="0"/>
          <w:noProof/>
          <w:color w:val="auto"/>
          <w:sz w:val="22"/>
          <w:szCs w:val="22"/>
          <w:lang w:eastAsia="en-AU"/>
        </w:rPr>
      </w:pPr>
      <w:hyperlink w:anchor="_Toc31704294" w:history="1">
        <w:r w:rsidR="00C43786" w:rsidRPr="003C402F">
          <w:rPr>
            <w:rStyle w:val="Hyperlink"/>
            <w:noProof/>
          </w:rPr>
          <w:t>Table 5</w:t>
        </w:r>
        <w:r w:rsidR="00C43786">
          <w:rPr>
            <w:rFonts w:cstheme="minorBidi"/>
            <w:bCs w:val="0"/>
            <w:noProof/>
            <w:color w:val="auto"/>
            <w:sz w:val="22"/>
            <w:szCs w:val="22"/>
            <w:lang w:eastAsia="en-AU"/>
          </w:rPr>
          <w:tab/>
        </w:r>
        <w:r w:rsidR="00C43786" w:rsidRPr="003C402F">
          <w:rPr>
            <w:rStyle w:val="Hyperlink"/>
            <w:noProof/>
          </w:rPr>
          <w:t>Issues list</w:t>
        </w:r>
        <w:r w:rsidR="00C43786">
          <w:rPr>
            <w:noProof/>
            <w:webHidden/>
          </w:rPr>
          <w:tab/>
        </w:r>
        <w:r w:rsidR="00C43786">
          <w:rPr>
            <w:noProof/>
            <w:webHidden/>
          </w:rPr>
          <w:fldChar w:fldCharType="begin"/>
        </w:r>
        <w:r w:rsidR="00C43786">
          <w:rPr>
            <w:noProof/>
            <w:webHidden/>
          </w:rPr>
          <w:instrText xml:space="preserve"> PAGEREF _Toc31704294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153708D0" w14:textId="2D31C84A" w:rsidR="00C43786" w:rsidRDefault="00077A24">
      <w:pPr>
        <w:pStyle w:val="TOC4"/>
        <w:rPr>
          <w:rFonts w:cstheme="minorBidi"/>
          <w:bCs w:val="0"/>
          <w:noProof/>
          <w:color w:val="auto"/>
          <w:sz w:val="22"/>
          <w:szCs w:val="22"/>
          <w:lang w:eastAsia="en-AU"/>
        </w:rPr>
      </w:pPr>
      <w:hyperlink w:anchor="_Toc31704295" w:history="1">
        <w:r w:rsidR="00C43786" w:rsidRPr="003C402F">
          <w:rPr>
            <w:rStyle w:val="Hyperlink"/>
            <w:noProof/>
          </w:rPr>
          <w:t>Table 6</w:t>
        </w:r>
        <w:r w:rsidR="00C43786">
          <w:rPr>
            <w:rFonts w:cstheme="minorBidi"/>
            <w:bCs w:val="0"/>
            <w:noProof/>
            <w:color w:val="auto"/>
            <w:sz w:val="22"/>
            <w:szCs w:val="22"/>
            <w:lang w:eastAsia="en-AU"/>
          </w:rPr>
          <w:tab/>
        </w:r>
        <w:r w:rsidR="00C43786" w:rsidRPr="003C402F">
          <w:rPr>
            <w:rStyle w:val="Hyperlink"/>
            <w:noProof/>
          </w:rPr>
          <w:t>ASWG Vote Results</w:t>
        </w:r>
        <w:r w:rsidR="00C43786">
          <w:rPr>
            <w:noProof/>
            <w:webHidden/>
          </w:rPr>
          <w:tab/>
        </w:r>
        <w:r w:rsidR="00C43786">
          <w:rPr>
            <w:noProof/>
            <w:webHidden/>
          </w:rPr>
          <w:fldChar w:fldCharType="begin"/>
        </w:r>
        <w:r w:rsidR="00C43786">
          <w:rPr>
            <w:noProof/>
            <w:webHidden/>
          </w:rPr>
          <w:instrText xml:space="preserve"> PAGEREF _Toc31704295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445C3695" w14:textId="77777777" w:rsidR="001C605F" w:rsidRDefault="00513471" w:rsidP="00837E75">
      <w:pPr>
        <w:pStyle w:val="BodyText"/>
      </w:pPr>
      <w:r>
        <w:fldChar w:fldCharType="end"/>
      </w:r>
    </w:p>
    <w:p w14:paraId="60035EF4" w14:textId="77777777" w:rsidR="00C43786"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7E0551B" w14:textId="571AFF57" w:rsidR="0092762D" w:rsidRDefault="00C43786" w:rsidP="00975DBB">
      <w:pPr>
        <w:pStyle w:val="BodyText"/>
      </w:pPr>
      <w:r>
        <w:rPr>
          <w:b/>
          <w:bCs w:val="0"/>
          <w:noProof/>
          <w:lang w:val="en-US"/>
        </w:rPr>
        <w:t>No table of contents entries found.</w:t>
      </w:r>
      <w:r w:rsidR="00513471">
        <w:fldChar w:fldCharType="end"/>
      </w:r>
    </w:p>
    <w:p w14:paraId="142DA8D4" w14:textId="77777777" w:rsidR="00C267D2" w:rsidRDefault="00C267D2">
      <w:r>
        <w:br w:type="page"/>
      </w:r>
    </w:p>
    <w:p w14:paraId="36B29373" w14:textId="77777777" w:rsidR="001B44D7" w:rsidRPr="002F6164" w:rsidRDefault="001B44D7" w:rsidP="002F6164">
      <w:pPr>
        <w:pStyle w:val="BodyText"/>
      </w:pPr>
    </w:p>
    <w:p w14:paraId="7BCF72B9" w14:textId="288FD3F6" w:rsidR="00044584" w:rsidRPr="00044584" w:rsidRDefault="00044584" w:rsidP="00044584">
      <w:pPr>
        <w:pStyle w:val="Heading1"/>
      </w:pPr>
      <w:bookmarkStart w:id="0" w:name="_Toc30994468"/>
      <w:bookmarkStart w:id="1" w:name="_Toc54060942"/>
      <w:bookmarkStart w:id="2" w:name="_Toc148936170"/>
      <w:bookmarkStart w:id="3" w:name="_Toc244924301"/>
      <w:bookmarkStart w:id="4" w:name="_Toc31704275"/>
      <w:bookmarkStart w:id="5" w:name="_Ref22371904"/>
      <w:bookmarkStart w:id="6" w:name="_Toc499732736"/>
      <w:r w:rsidRPr="00044584">
        <w:t>Change Proposal</w:t>
      </w:r>
      <w:bookmarkEnd w:id="0"/>
      <w:bookmarkEnd w:id="1"/>
      <w:bookmarkEnd w:id="2"/>
      <w:bookmarkEnd w:id="3"/>
      <w:bookmarkEnd w:id="4"/>
      <w:r w:rsidRPr="00044584">
        <w:t xml:space="preserve"> </w:t>
      </w:r>
      <w:bookmarkEnd w:id="5"/>
    </w:p>
    <w:p w14:paraId="3B2581E7" w14:textId="77777777" w:rsidR="00A64752" w:rsidRDefault="00A64752" w:rsidP="00A64752">
      <w:pPr>
        <w:pStyle w:val="BodyText"/>
      </w:pPr>
      <w:r>
        <w:t xml:space="preserve">This change proposal involves adding a 2 new meter status values to the existing MeterStatus enumeration list (see section 1.1.1). </w:t>
      </w:r>
    </w:p>
    <w:p w14:paraId="60711C24" w14:textId="28F547CC" w:rsidR="00044584" w:rsidRPr="00196DF0" w:rsidRDefault="00A64752" w:rsidP="00A64752">
      <w:pPr>
        <w:pStyle w:val="BodyText"/>
      </w:pPr>
      <w:r>
        <w:t xml:space="preserve">AEMO requests that the ASWG commence the formal change process cycle before the end of September 2020 with a view of approving and publishing an updated schema version before the end of this year (2020).    </w:t>
      </w:r>
    </w:p>
    <w:p w14:paraId="6E517182" w14:textId="01D7B33D" w:rsidR="00044584" w:rsidRPr="00044584" w:rsidRDefault="00044584" w:rsidP="00044584">
      <w:pPr>
        <w:pStyle w:val="Heading2"/>
      </w:pPr>
      <w:bookmarkStart w:id="7" w:name="_Ref22371824"/>
      <w:bookmarkStart w:id="8" w:name="_Toc30994469"/>
      <w:bookmarkStart w:id="9" w:name="_Toc54060943"/>
      <w:bookmarkStart w:id="10" w:name="_Toc148936171"/>
      <w:bookmarkStart w:id="11" w:name="_Toc244924302"/>
      <w:bookmarkStart w:id="12" w:name="_Toc31704276"/>
      <w:r w:rsidRPr="00044584">
        <w:t>Description of the proposed change</w:t>
      </w:r>
      <w:bookmarkEnd w:id="7"/>
      <w:bookmarkEnd w:id="8"/>
      <w:bookmarkEnd w:id="9"/>
      <w:bookmarkEnd w:id="10"/>
      <w:bookmarkEnd w:id="11"/>
      <w:bookmarkEnd w:id="12"/>
    </w:p>
    <w:p w14:paraId="457C7FAA" w14:textId="77777777" w:rsidR="00044584" w:rsidRPr="00196DF0" w:rsidRDefault="00044584" w:rsidP="00044584">
      <w:pPr>
        <w:pStyle w:val="BodyText"/>
      </w:pPr>
      <w:r w:rsidRPr="00196DF0">
        <w:t xml:space="preserve">The proposed changes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695"/>
      </w:tblGrid>
      <w:tr w:rsidR="00044584" w:rsidRPr="00072B8A" w14:paraId="09BA24BD" w14:textId="77777777" w:rsidTr="00680A67">
        <w:tc>
          <w:tcPr>
            <w:tcW w:w="803" w:type="dxa"/>
            <w:shd w:val="clear" w:color="auto" w:fill="D9D9D9"/>
          </w:tcPr>
          <w:p w14:paraId="543A64EA" w14:textId="77777777" w:rsidR="00044584" w:rsidRPr="00072B8A" w:rsidRDefault="00044584" w:rsidP="00680A67">
            <w:pPr>
              <w:spacing w:before="60" w:after="60"/>
              <w:rPr>
                <w:rFonts w:eastAsia="Arial Unicode MS"/>
                <w:b/>
              </w:rPr>
            </w:pPr>
            <w:r w:rsidRPr="00072B8A">
              <w:rPr>
                <w:rFonts w:eastAsia="Arial Unicode MS"/>
                <w:b/>
              </w:rPr>
              <w:t>Item#</w:t>
            </w:r>
          </w:p>
        </w:tc>
        <w:tc>
          <w:tcPr>
            <w:tcW w:w="6818" w:type="dxa"/>
            <w:shd w:val="clear" w:color="auto" w:fill="D9D9D9"/>
          </w:tcPr>
          <w:p w14:paraId="5F3E3BC6" w14:textId="77777777" w:rsidR="00044584" w:rsidRPr="00072B8A" w:rsidRDefault="00044584" w:rsidP="00680A67">
            <w:pPr>
              <w:spacing w:before="60" w:after="60"/>
              <w:rPr>
                <w:rFonts w:eastAsia="Arial Unicode MS"/>
                <w:b/>
              </w:rPr>
            </w:pPr>
            <w:r w:rsidRPr="00072B8A">
              <w:rPr>
                <w:rFonts w:eastAsia="Arial Unicode MS"/>
                <w:b/>
              </w:rPr>
              <w:t>Change Description</w:t>
            </w:r>
          </w:p>
        </w:tc>
        <w:tc>
          <w:tcPr>
            <w:tcW w:w="1695" w:type="dxa"/>
            <w:shd w:val="clear" w:color="auto" w:fill="D9D9D9"/>
          </w:tcPr>
          <w:p w14:paraId="718801CE" w14:textId="77777777" w:rsidR="00044584" w:rsidRPr="00072B8A" w:rsidRDefault="00044584" w:rsidP="00680A67">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2"/>
            </w:r>
          </w:p>
        </w:tc>
      </w:tr>
      <w:tr w:rsidR="00044584" w:rsidRPr="00072B8A" w14:paraId="355EF32A" w14:textId="77777777" w:rsidTr="00680A67">
        <w:tc>
          <w:tcPr>
            <w:tcW w:w="803" w:type="dxa"/>
          </w:tcPr>
          <w:p w14:paraId="07707A4F" w14:textId="5538838A" w:rsidR="00044584" w:rsidRPr="00072B8A" w:rsidRDefault="00384A68" w:rsidP="00680A67">
            <w:pPr>
              <w:spacing w:before="60" w:after="60"/>
              <w:rPr>
                <w:rFonts w:eastAsia="Arial Unicode MS"/>
              </w:rPr>
            </w:pPr>
            <w:r>
              <w:rPr>
                <w:rFonts w:eastAsia="Arial Unicode MS"/>
              </w:rPr>
              <w:t>1</w:t>
            </w:r>
          </w:p>
        </w:tc>
        <w:tc>
          <w:tcPr>
            <w:tcW w:w="6818" w:type="dxa"/>
          </w:tcPr>
          <w:p w14:paraId="046E42AE" w14:textId="77777777" w:rsidR="00A64752" w:rsidRPr="00A64752" w:rsidRDefault="00A64752" w:rsidP="00A64752">
            <w:pPr>
              <w:spacing w:before="60" w:after="60"/>
              <w:rPr>
                <w:rFonts w:eastAsia="Arial Unicode MS"/>
              </w:rPr>
            </w:pPr>
            <w:r w:rsidRPr="00A64752">
              <w:rPr>
                <w:rFonts w:eastAsia="Arial Unicode MS"/>
              </w:rPr>
              <w:t>Add the following new meter status values to the existing enumeration list:</w:t>
            </w:r>
          </w:p>
          <w:p w14:paraId="1500C7A8" w14:textId="77777777" w:rsidR="00A64752" w:rsidRPr="00A64752" w:rsidRDefault="00A64752" w:rsidP="00A64752">
            <w:pPr>
              <w:spacing w:before="60" w:after="60"/>
              <w:rPr>
                <w:rFonts w:eastAsia="Arial Unicode MS"/>
              </w:rPr>
            </w:pPr>
            <w:r w:rsidRPr="00A64752">
              <w:rPr>
                <w:rFonts w:eastAsia="Arial Unicode MS"/>
              </w:rPr>
              <w:t>•</w:t>
            </w:r>
            <w:r w:rsidRPr="00A64752">
              <w:rPr>
                <w:rFonts w:eastAsia="Arial Unicode MS"/>
              </w:rPr>
              <w:tab/>
              <w:t>Trailer AC</w:t>
            </w:r>
          </w:p>
          <w:p w14:paraId="59F84595" w14:textId="77777777" w:rsidR="00A64752" w:rsidRPr="00A64752" w:rsidRDefault="00A64752" w:rsidP="00A64752">
            <w:pPr>
              <w:spacing w:before="60" w:after="60"/>
              <w:rPr>
                <w:rFonts w:eastAsia="Arial Unicode MS"/>
              </w:rPr>
            </w:pPr>
            <w:r w:rsidRPr="00A64752">
              <w:rPr>
                <w:rFonts w:eastAsia="Arial Unicode MS"/>
              </w:rPr>
              <w:t>•</w:t>
            </w:r>
            <w:r w:rsidRPr="00A64752">
              <w:rPr>
                <w:rFonts w:eastAsia="Arial Unicode MS"/>
              </w:rPr>
              <w:tab/>
              <w:t xml:space="preserve">No Reg </w:t>
            </w:r>
          </w:p>
          <w:p w14:paraId="24923EE5" w14:textId="147E4DFE" w:rsidR="00A64752" w:rsidRPr="00A64752" w:rsidRDefault="00A64752" w:rsidP="00A64752">
            <w:pPr>
              <w:spacing w:before="60" w:after="60"/>
              <w:rPr>
                <w:rFonts w:eastAsia="Arial Unicode MS"/>
              </w:rPr>
            </w:pPr>
            <w:r w:rsidRPr="00A64752">
              <w:rPr>
                <w:rFonts w:eastAsia="Arial Unicode MS"/>
              </w:rPr>
              <w:t xml:space="preserve">For further information about these new meter status values, please see the Impact and Implementation Report (IIR) consultation papers (IN009/19W and IN010/20W) published on AEMO website. Click </w:t>
            </w:r>
            <w:hyperlink r:id="rId18" w:history="1">
              <w:r w:rsidRPr="00841D91">
                <w:rPr>
                  <w:rStyle w:val="Hyperlink"/>
                  <w:rFonts w:eastAsia="Arial Unicode MS"/>
                </w:rPr>
                <w:t>here</w:t>
              </w:r>
            </w:hyperlink>
            <w:r w:rsidRPr="00A64752">
              <w:rPr>
                <w:rFonts w:eastAsia="Arial Unicode MS"/>
              </w:rPr>
              <w:t xml:space="preserve"> to view these papers.</w:t>
            </w:r>
          </w:p>
          <w:p w14:paraId="0110DEF4" w14:textId="1983A1E6" w:rsidR="0041031E" w:rsidRPr="00355281" w:rsidRDefault="00A64752" w:rsidP="00A64752">
            <w:pPr>
              <w:spacing w:before="60" w:after="60"/>
              <w:rPr>
                <w:rFonts w:eastAsia="Arial Unicode MS"/>
              </w:rPr>
            </w:pPr>
            <w:r w:rsidRPr="00A64752">
              <w:rPr>
                <w:rFonts w:eastAsia="Arial Unicode MS"/>
              </w:rPr>
              <w:t xml:space="preserve">It is also important to note that an abbreviated version of the text to describe the mechanism that is stopping the flow of gas has been chosen. This is because the meter status field is also used CSV consumptionData file and the field length set at 10 characters. Extending the text beyond 10 characters would lead to further IT systems changes and further cost.      </w:t>
            </w:r>
          </w:p>
        </w:tc>
        <w:tc>
          <w:tcPr>
            <w:tcW w:w="1695" w:type="dxa"/>
          </w:tcPr>
          <w:p w14:paraId="7F45D73B" w14:textId="1D23CA26" w:rsidR="00044584" w:rsidRDefault="0013577C" w:rsidP="00680A67">
            <w:pPr>
              <w:spacing w:before="60" w:after="60"/>
              <w:rPr>
                <w:rFonts w:eastAsia="Arial Unicode MS"/>
              </w:rPr>
            </w:pPr>
            <w:r>
              <w:rPr>
                <w:rFonts w:eastAsia="Arial Unicode MS"/>
              </w:rPr>
              <w:t>New</w:t>
            </w:r>
          </w:p>
        </w:tc>
      </w:tr>
    </w:tbl>
    <w:p w14:paraId="75FDBAA9" w14:textId="77777777" w:rsidR="00044584" w:rsidRPr="002C6356" w:rsidRDefault="00044584" w:rsidP="00B74014">
      <w:pPr>
        <w:pStyle w:val="CaptionTable"/>
      </w:pPr>
      <w:bookmarkStart w:id="13" w:name="_Hlt530378813"/>
      <w:bookmarkStart w:id="14" w:name="_Toc22372924"/>
      <w:bookmarkStart w:id="15" w:name="_Toc54060978"/>
      <w:bookmarkStart w:id="16" w:name="_Ref138649003"/>
      <w:bookmarkStart w:id="17" w:name="_Toc245030969"/>
      <w:bookmarkStart w:id="18" w:name="_Toc31704290"/>
      <w:bookmarkEnd w:id="13"/>
      <w:r w:rsidRPr="002C6356">
        <w:t>Proposed Changes</w:t>
      </w:r>
      <w:bookmarkEnd w:id="14"/>
      <w:bookmarkEnd w:id="15"/>
      <w:bookmarkEnd w:id="16"/>
      <w:bookmarkEnd w:id="17"/>
      <w:bookmarkEnd w:id="18"/>
    </w:p>
    <w:p w14:paraId="733BB303" w14:textId="283D0640" w:rsidR="00044584" w:rsidRPr="00044584" w:rsidRDefault="00A64752" w:rsidP="00044584">
      <w:pPr>
        <w:pStyle w:val="Heading3"/>
      </w:pPr>
      <w:bookmarkStart w:id="19" w:name="_Toc30994470"/>
      <w:bookmarkStart w:id="20" w:name="_Toc54060946"/>
      <w:r w:rsidRPr="00A64752">
        <w:rPr>
          <w:rFonts w:eastAsia="Arial Unicode MS"/>
        </w:rPr>
        <w:t>New MeterStatus elements</w:t>
      </w:r>
    </w:p>
    <w:p w14:paraId="25365DD0" w14:textId="77777777" w:rsidR="00A64752" w:rsidRPr="00A64752" w:rsidRDefault="00A64752" w:rsidP="00A64752">
      <w:pPr>
        <w:spacing w:before="60" w:after="60"/>
        <w:ind w:left="420"/>
        <w:rPr>
          <w:rFonts w:eastAsia="Arial Unicode MS"/>
        </w:rPr>
      </w:pPr>
      <w:r w:rsidRPr="00A64752">
        <w:rPr>
          <w:rFonts w:eastAsia="Arial Unicode MS"/>
        </w:rPr>
        <w:t xml:space="preserve">The MeterStatus is an existing data element within the NMIDiscoveryResponse and the NMIStandingDataResponse transaction. These are business-to-business (B2B) transactions. The MeterStatus data element is used exclusively by gas. Distributor send the NMIDiscoveryResponse  and NMIStandingDataResponse transactions to the Retailers. MeterStatus describes whether the meter is capable of flowing gas and in the case that the meter cannot flow gas, it describes the mechanism that is stopping the flow of gas.   </w:t>
      </w:r>
    </w:p>
    <w:p w14:paraId="31B9B8D3" w14:textId="77777777" w:rsidR="00A64752" w:rsidRPr="00A64752" w:rsidRDefault="00A64752" w:rsidP="00A64752">
      <w:pPr>
        <w:spacing w:before="60" w:after="60"/>
        <w:ind w:left="420"/>
        <w:rPr>
          <w:rFonts w:eastAsia="Arial Unicode MS"/>
        </w:rPr>
      </w:pPr>
      <w:r w:rsidRPr="00A64752">
        <w:rPr>
          <w:rFonts w:eastAsia="Arial Unicode MS"/>
        </w:rPr>
        <w:t xml:space="preserve">The above list of new MeterStatus values (see table 1-1) are to be added to the existing MeterStatus. </w:t>
      </w:r>
    </w:p>
    <w:p w14:paraId="1A8AC648" w14:textId="289F8E5E" w:rsidR="00485CD5" w:rsidRPr="00A64752" w:rsidRDefault="00A64752" w:rsidP="00A64752">
      <w:pPr>
        <w:spacing w:before="60" w:after="60"/>
        <w:ind w:left="420"/>
        <w:rPr>
          <w:rFonts w:eastAsia="Arial Unicode MS"/>
        </w:rPr>
      </w:pPr>
      <w:r w:rsidRPr="00A64752">
        <w:rPr>
          <w:rFonts w:eastAsia="Arial Unicode MS"/>
        </w:rPr>
        <w:t>Gas participants and AEMO are targeting that these changes become operational in Q4 2021. A testing program is targeted to commence in Q2 2021, therefore Gas participants and AEMO are seeking that these new MeterStatus values be added to the existing MeterStatus enumeration and deployed into new version of the aseXML schema before Q2 2021 (end of March 2021).</w:t>
      </w:r>
    </w:p>
    <w:p w14:paraId="627A69E0" w14:textId="77777777" w:rsidR="00044584" w:rsidRPr="00044584" w:rsidRDefault="00044584" w:rsidP="00044584">
      <w:pPr>
        <w:pStyle w:val="Heading2"/>
      </w:pPr>
      <w:bookmarkStart w:id="21" w:name="_Toc148936174"/>
      <w:bookmarkStart w:id="22" w:name="_Toc244924305"/>
      <w:bookmarkStart w:id="23" w:name="_Toc31704277"/>
      <w:r w:rsidRPr="00044584">
        <w:lastRenderedPageBreak/>
        <w:t>Reason for Change</w:t>
      </w:r>
      <w:bookmarkEnd w:id="19"/>
      <w:bookmarkEnd w:id="20"/>
      <w:bookmarkEnd w:id="21"/>
      <w:bookmarkEnd w:id="22"/>
      <w:bookmarkEnd w:id="23"/>
    </w:p>
    <w:p w14:paraId="2E9186F2" w14:textId="77777777" w:rsidR="00A64752" w:rsidRDefault="00A64752" w:rsidP="00A64752">
      <w:pPr>
        <w:pStyle w:val="ListNumber"/>
        <w:numPr>
          <w:ilvl w:val="0"/>
          <w:numId w:val="0"/>
        </w:numPr>
        <w:spacing w:before="120" w:after="120"/>
        <w:ind w:left="360"/>
      </w:pPr>
      <w:r>
        <w:t>Currently the Western Australian gas network operator does not provide the status of the gas meters capability to flow gas (eg MeterStatus) in the NMIDiscoveryResponse  and NMIStandingDataResponse transactions. Also the WA gas network operator has two additional metering disconnections mechanism that is stopping the flow of gas compared to other jurisdictions. These are:</w:t>
      </w:r>
    </w:p>
    <w:p w14:paraId="1FF2CFE0" w14:textId="77777777" w:rsidR="00A64752" w:rsidRDefault="00A64752" w:rsidP="00A64752">
      <w:pPr>
        <w:pStyle w:val="ListNumber"/>
        <w:numPr>
          <w:ilvl w:val="0"/>
          <w:numId w:val="23"/>
        </w:numPr>
        <w:spacing w:before="120" w:after="120"/>
      </w:pPr>
      <w:r>
        <w:t>Trailer Air Coupling (TAC) isolation device; and</w:t>
      </w:r>
    </w:p>
    <w:p w14:paraId="411D95AC" w14:textId="77777777" w:rsidR="00A64752" w:rsidRDefault="00A64752" w:rsidP="00A64752">
      <w:pPr>
        <w:pStyle w:val="ListNumber"/>
        <w:numPr>
          <w:ilvl w:val="0"/>
          <w:numId w:val="23"/>
        </w:numPr>
        <w:spacing w:before="120" w:after="120"/>
      </w:pPr>
      <w:r>
        <w:t>Removing the regulator from the meter.</w:t>
      </w:r>
    </w:p>
    <w:p w14:paraId="2703C466" w14:textId="77777777" w:rsidR="00A64752" w:rsidRDefault="00A64752" w:rsidP="00A64752">
      <w:pPr>
        <w:pStyle w:val="ListNumber"/>
        <w:numPr>
          <w:ilvl w:val="0"/>
          <w:numId w:val="0"/>
        </w:numPr>
        <w:spacing w:before="120" w:after="120"/>
        <w:ind w:left="360"/>
      </w:pPr>
      <w:r>
        <w:t>In order to provide the status of the gas meters capability to flow gas (eg MeterStatus) in the NMIDiscoveryResponse  and NMIStandingDataResponse transactions these additional gas de-energisation process 2 new JECs are required. One to request the TAC isolation device to be install (de-energisation) and the other is a request to remove the TAC isolation device (re-energisation).</w:t>
      </w:r>
    </w:p>
    <w:p w14:paraId="0D3CA75F" w14:textId="7C033C58" w:rsidR="00044584" w:rsidRPr="00196DF0" w:rsidRDefault="00A64752" w:rsidP="00A64752">
      <w:pPr>
        <w:pStyle w:val="ListNumber"/>
        <w:numPr>
          <w:ilvl w:val="0"/>
          <w:numId w:val="0"/>
        </w:numPr>
        <w:spacing w:before="120" w:after="120"/>
        <w:ind w:left="360"/>
      </w:pPr>
      <w:r>
        <w:t xml:space="preserve">For further information about this proposal please see the Impact and Implementation Report (IIR) consultation paper (IN002/15W and IN026/15) published on AEMO website. Click </w:t>
      </w:r>
      <w:hyperlink r:id="rId19" w:history="1">
        <w:r w:rsidRPr="00841D91">
          <w:rPr>
            <w:rStyle w:val="Hyperlink"/>
          </w:rPr>
          <w:t>here</w:t>
        </w:r>
      </w:hyperlink>
      <w:r>
        <w:t xml:space="preserve"> to view these papers.</w:t>
      </w:r>
    </w:p>
    <w:p w14:paraId="1755E15D" w14:textId="229C1DC7" w:rsidR="00044584" w:rsidRPr="00044584" w:rsidRDefault="00044584" w:rsidP="00044584">
      <w:pPr>
        <w:pStyle w:val="Heading2"/>
      </w:pPr>
      <w:bookmarkStart w:id="24" w:name="_Toc148936175"/>
      <w:bookmarkStart w:id="25" w:name="_Toc244924306"/>
      <w:bookmarkStart w:id="26" w:name="_Toc31704278"/>
      <w:r w:rsidRPr="00044584">
        <w:t>Supplied Documents</w:t>
      </w:r>
      <w:bookmarkEnd w:id="24"/>
      <w:bookmarkEnd w:id="25"/>
      <w:bookmarkEnd w:id="26"/>
    </w:p>
    <w:p w14:paraId="54B371CB" w14:textId="489EBDB4" w:rsidR="00044584" w:rsidRDefault="00044584" w:rsidP="00044584">
      <w:pPr>
        <w:pStyle w:val="Heading3"/>
      </w:pPr>
      <w:bookmarkStart w:id="27" w:name="_Toc41898526"/>
      <w:bookmarkStart w:id="28" w:name="_Toc148936176"/>
      <w:bookmarkStart w:id="29" w:name="_Toc244924307"/>
      <w:r w:rsidRPr="00044584">
        <w:t>Business process document</w:t>
      </w:r>
      <w:bookmarkEnd w:id="27"/>
      <w:bookmarkEnd w:id="28"/>
      <w:bookmarkEnd w:id="29"/>
    </w:p>
    <w:p w14:paraId="0CE07C4F" w14:textId="7C60426D" w:rsidR="00A64752" w:rsidRPr="00A64752" w:rsidRDefault="00A64752" w:rsidP="00A64752">
      <w:pPr>
        <w:pStyle w:val="BodyText"/>
      </w:pPr>
      <w:r w:rsidRPr="00A64752">
        <w:t xml:space="preserve">Click </w:t>
      </w:r>
      <w:hyperlink r:id="rId20" w:history="1">
        <w:r w:rsidRPr="00841D91">
          <w:rPr>
            <w:rStyle w:val="Hyperlink"/>
          </w:rPr>
          <w:t>here</w:t>
        </w:r>
      </w:hyperlink>
      <w:r w:rsidRPr="00A64752">
        <w:t xml:space="preserve"> to view the Specification Pack documents. These documents are listed under the heading “Technical Documents”.  The “FRC B2B System Interface Definitions” list the allowable MeterStatus for the SA and WA Gas Retail Markets. Details about the allowable MeterStatus are described in Appendix A Data Dictionary - aseXML Data Elements</w:t>
      </w:r>
    </w:p>
    <w:p w14:paraId="321662E5" w14:textId="488198F6" w:rsidR="00044584" w:rsidRDefault="00044584" w:rsidP="00044584">
      <w:pPr>
        <w:pStyle w:val="Heading3"/>
      </w:pPr>
      <w:bookmarkStart w:id="30" w:name="_Toc148936177"/>
      <w:bookmarkStart w:id="31" w:name="_Toc244924308"/>
      <w:r w:rsidRPr="00044584">
        <w:t>Other</w:t>
      </w:r>
      <w:bookmarkEnd w:id="30"/>
      <w:bookmarkEnd w:id="31"/>
    </w:p>
    <w:p w14:paraId="2ED5F055" w14:textId="0164AED5" w:rsidR="00A64752" w:rsidRPr="00A64752" w:rsidRDefault="00A64752" w:rsidP="00A64752">
      <w:pPr>
        <w:pStyle w:val="BodyText"/>
      </w:pPr>
      <w:r w:rsidRPr="00A64752">
        <w:t>Click here to view draft versions of the Technical Documents showing tracked changes between the current version and the proposed changes.</w:t>
      </w:r>
    </w:p>
    <w:p w14:paraId="1FDCC45C" w14:textId="77777777" w:rsidR="00044584" w:rsidRPr="00044584" w:rsidRDefault="00044584" w:rsidP="00044584">
      <w:pPr>
        <w:pStyle w:val="Heading2"/>
      </w:pPr>
      <w:bookmarkStart w:id="32" w:name="_Ref22438354"/>
      <w:bookmarkStart w:id="33" w:name="_Toc30994477"/>
      <w:bookmarkStart w:id="34" w:name="_Toc54060953"/>
      <w:bookmarkStart w:id="35" w:name="_Toc83520573"/>
      <w:bookmarkStart w:id="36" w:name="_Toc148936178"/>
      <w:bookmarkStart w:id="37" w:name="_Toc244924309"/>
      <w:bookmarkStart w:id="38" w:name="_Toc31704279"/>
      <w:r w:rsidRPr="00044584">
        <w:t>Baseline</w:t>
      </w:r>
      <w:bookmarkEnd w:id="32"/>
      <w:bookmarkEnd w:id="33"/>
      <w:bookmarkEnd w:id="34"/>
      <w:bookmarkEnd w:id="35"/>
      <w:r w:rsidRPr="00044584">
        <w:t xml:space="preserve"> Schema</w:t>
      </w:r>
      <w:bookmarkEnd w:id="36"/>
      <w:bookmarkEnd w:id="37"/>
      <w:bookmarkEnd w:id="38"/>
    </w:p>
    <w:p w14:paraId="502FEB5F" w14:textId="104DDFF4" w:rsidR="00346584" w:rsidRPr="003526B7" w:rsidRDefault="00044584">
      <w:r w:rsidRPr="00196DF0">
        <w:rPr>
          <w:rFonts w:eastAsia="Arial Unicode MS"/>
        </w:rPr>
        <w:t xml:space="preserve">The schema used as a basis for this proposal is </w:t>
      </w:r>
      <w:r>
        <w:rPr>
          <w:rFonts w:eastAsia="Arial Unicode MS"/>
        </w:rPr>
        <w:t>v3</w:t>
      </w:r>
      <w:bookmarkStart w:id="39" w:name="_Toc30994479"/>
      <w:bookmarkStart w:id="40" w:name="_Toc83520575"/>
      <w:bookmarkStart w:id="41" w:name="_Toc148936179"/>
      <w:bookmarkStart w:id="42" w:name="_Toc244924310"/>
      <w:r w:rsidR="00A64752">
        <w:rPr>
          <w:rFonts w:eastAsia="Arial Unicode MS"/>
        </w:rPr>
        <w:t>9</w:t>
      </w:r>
      <w:r w:rsidR="003526B7">
        <w:t>.</w:t>
      </w:r>
      <w:r w:rsidR="003526B7">
        <w:br/>
        <w:t xml:space="preserve">The schema changes described in this document are in addition to the </w:t>
      </w:r>
      <w:r w:rsidR="00A64752">
        <w:t>CR 66 and 67</w:t>
      </w:r>
      <w:r w:rsidR="003526B7">
        <w:t>.</w:t>
      </w:r>
      <w:r w:rsidR="00346584">
        <w:br w:type="page"/>
      </w:r>
    </w:p>
    <w:p w14:paraId="55C57F70" w14:textId="485DC3DE" w:rsidR="00044584" w:rsidRPr="00044584" w:rsidRDefault="00044584" w:rsidP="00044584">
      <w:pPr>
        <w:pStyle w:val="Heading1"/>
      </w:pPr>
      <w:bookmarkStart w:id="43" w:name="_Toc31704280"/>
      <w:r w:rsidRPr="00044584">
        <w:lastRenderedPageBreak/>
        <w:t>Approval Proposal</w:t>
      </w:r>
      <w:bookmarkEnd w:id="39"/>
      <w:bookmarkEnd w:id="40"/>
      <w:bookmarkEnd w:id="41"/>
      <w:bookmarkEnd w:id="42"/>
      <w:bookmarkEnd w:id="43"/>
      <w:r w:rsidRPr="00044584">
        <w:t xml:space="preserve"> </w:t>
      </w:r>
    </w:p>
    <w:p w14:paraId="14B6DE08" w14:textId="3085E626" w:rsidR="00044584" w:rsidRPr="00044584" w:rsidRDefault="00044584" w:rsidP="00044584">
      <w:pPr>
        <w:pStyle w:val="Heading2"/>
      </w:pPr>
      <w:bookmarkStart w:id="44" w:name="_Toc31704281"/>
      <w:r w:rsidRPr="00044584">
        <w:t>Proposed Change</w:t>
      </w:r>
      <w:r w:rsidR="00415823">
        <w:t>s</w:t>
      </w:r>
      <w:bookmarkEnd w:id="44"/>
    </w:p>
    <w:p w14:paraId="4670936D" w14:textId="6A0CC460" w:rsidR="00044584" w:rsidRDefault="00044584" w:rsidP="00044584">
      <w:pPr>
        <w:pStyle w:val="Heading3"/>
      </w:pPr>
      <w:bookmarkStart w:id="45" w:name="_Toc83520578"/>
      <w:bookmarkStart w:id="46" w:name="_Toc148936181"/>
      <w:bookmarkStart w:id="47" w:name="_Toc244924312"/>
      <w:r w:rsidRPr="00044584">
        <w:t>Draft schema</w:t>
      </w:r>
      <w:bookmarkEnd w:id="45"/>
      <w:bookmarkEnd w:id="46"/>
      <w:bookmarkEnd w:id="47"/>
      <w:r w:rsidR="00415823">
        <w:t>s</w:t>
      </w:r>
      <w:r w:rsidRPr="00044584">
        <w:t xml:space="preserve"> </w:t>
      </w:r>
    </w:p>
    <w:p w14:paraId="06D68121" w14:textId="19B62118" w:rsidR="00894DB6" w:rsidRPr="00894DB6" w:rsidRDefault="00894DB6" w:rsidP="00894DB6">
      <w:pPr>
        <w:pStyle w:val="BodyText"/>
      </w:pPr>
      <w:r>
        <w:object w:dxaOrig="1541" w:dyaOrig="996" w14:anchorId="31508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1" o:title=""/>
          </v:shape>
          <o:OLEObject Type="Embed" ProgID="Package" ShapeID="_x0000_i1025" DrawAspect="Icon" ObjectID="_1668347298" r:id="rId22"/>
        </w:object>
      </w:r>
      <w:r w:rsidR="0037596D">
        <w:object w:dxaOrig="1541" w:dyaOrig="996" w14:anchorId="6C1C6E08">
          <v:shape id="_x0000_i1026" type="#_x0000_t75" style="width:77.25pt;height:49.5pt" o:ole="">
            <v:imagedata r:id="rId23" o:title=""/>
          </v:shape>
          <o:OLEObject Type="Embed" ProgID="Package" ShapeID="_x0000_i1026" DrawAspect="Icon" ObjectID="_1668347299" r:id="rId24"/>
        </w:object>
      </w:r>
      <w:r>
        <w:object w:dxaOrig="1541" w:dyaOrig="996" w14:anchorId="2A5C76C0">
          <v:shape id="_x0000_i1027" type="#_x0000_t75" style="width:77.25pt;height:49.5pt" o:ole="">
            <v:imagedata r:id="rId25" o:title=""/>
          </v:shape>
          <o:OLEObject Type="Embed" ProgID="Package" ShapeID="_x0000_i1027" DrawAspect="Icon" ObjectID="_1668347300" r:id="rId26"/>
        </w:object>
      </w:r>
    </w:p>
    <w:p w14:paraId="26D7FC93" w14:textId="483EF595" w:rsidR="00044584" w:rsidRPr="00044584" w:rsidRDefault="00044584" w:rsidP="00044584">
      <w:pPr>
        <w:pStyle w:val="Heading3"/>
      </w:pPr>
      <w:bookmarkStart w:id="48" w:name="_Toc83520580"/>
      <w:bookmarkStart w:id="49" w:name="_Toc148936182"/>
      <w:bookmarkStart w:id="50" w:name="_Toc244924313"/>
      <w:bookmarkStart w:id="51" w:name="_Toc83520579"/>
      <w:r w:rsidRPr="00044584">
        <w:t>Change log</w:t>
      </w:r>
      <w:bookmarkEnd w:id="48"/>
      <w:bookmarkEnd w:id="49"/>
      <w:bookmarkEnd w:id="50"/>
      <w:r w:rsidRPr="00044584">
        <w:t xml:space="preserve"> </w:t>
      </w:r>
    </w:p>
    <w:p w14:paraId="47016D64" w14:textId="77777777" w:rsidR="00044584" w:rsidRPr="002C6356" w:rsidRDefault="00044584" w:rsidP="00044584">
      <w:pPr>
        <w:pStyle w:val="BodyText"/>
        <w:rPr>
          <w:rFonts w:eastAsia="Arial Unicode MS"/>
        </w:rPr>
      </w:pPr>
      <w:r w:rsidRPr="002C6356">
        <w:rPr>
          <w:rFonts w:eastAsia="Arial Unicode MS"/>
        </w:rPr>
        <w:t>The following changes have been implemented in this draft: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5812"/>
        <w:gridCol w:w="2258"/>
      </w:tblGrid>
      <w:tr w:rsidR="00044584" w:rsidRPr="00072B8A" w14:paraId="34D82538" w14:textId="77777777" w:rsidTr="00772059">
        <w:tc>
          <w:tcPr>
            <w:tcW w:w="846" w:type="dxa"/>
            <w:shd w:val="clear" w:color="auto" w:fill="D9D9D9"/>
          </w:tcPr>
          <w:p w14:paraId="1CCE74F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Chg #</w:t>
            </w:r>
          </w:p>
        </w:tc>
        <w:tc>
          <w:tcPr>
            <w:tcW w:w="992" w:type="dxa"/>
            <w:shd w:val="clear" w:color="auto" w:fill="D9D9D9"/>
          </w:tcPr>
          <w:p w14:paraId="3768EC56"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Item #</w:t>
            </w:r>
          </w:p>
        </w:tc>
        <w:tc>
          <w:tcPr>
            <w:tcW w:w="5812" w:type="dxa"/>
            <w:shd w:val="clear" w:color="auto" w:fill="D9D9D9"/>
          </w:tcPr>
          <w:p w14:paraId="4F3F6E37"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Description of change</w:t>
            </w:r>
          </w:p>
        </w:tc>
        <w:tc>
          <w:tcPr>
            <w:tcW w:w="2258" w:type="dxa"/>
            <w:shd w:val="clear" w:color="auto" w:fill="D9D9D9"/>
          </w:tcPr>
          <w:p w14:paraId="4F741F0D"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Filename</w:t>
            </w:r>
          </w:p>
        </w:tc>
      </w:tr>
      <w:tr w:rsidR="00415823" w:rsidRPr="00072B8A" w14:paraId="0F03C850" w14:textId="77777777" w:rsidTr="00772059">
        <w:trPr>
          <w:trHeight w:val="70"/>
        </w:trPr>
        <w:tc>
          <w:tcPr>
            <w:tcW w:w="846" w:type="dxa"/>
            <w:noWrap/>
          </w:tcPr>
          <w:p w14:paraId="3AF70230" w14:textId="7A202DFC" w:rsidR="00415823" w:rsidRPr="00072B8A" w:rsidRDefault="00415823" w:rsidP="00680A67">
            <w:pPr>
              <w:pStyle w:val="BodyText"/>
              <w:spacing w:before="60"/>
              <w:jc w:val="center"/>
              <w:rPr>
                <w:rFonts w:eastAsia="Arial Unicode MS" w:cs="Arial"/>
              </w:rPr>
            </w:pPr>
            <w:r>
              <w:rPr>
                <w:rFonts w:eastAsia="Arial Unicode MS" w:cs="Arial"/>
              </w:rPr>
              <w:t>1</w:t>
            </w:r>
          </w:p>
        </w:tc>
        <w:tc>
          <w:tcPr>
            <w:tcW w:w="992" w:type="dxa"/>
          </w:tcPr>
          <w:p w14:paraId="311BC32E" w14:textId="32507D21" w:rsidR="00415823" w:rsidRDefault="00415823" w:rsidP="00680A67">
            <w:pPr>
              <w:pStyle w:val="BodyText"/>
              <w:spacing w:before="60"/>
              <w:jc w:val="center"/>
              <w:rPr>
                <w:rFonts w:cs="Arial"/>
                <w:lang w:val="en-US"/>
              </w:rPr>
            </w:pPr>
            <w:r>
              <w:rPr>
                <w:rFonts w:cs="Arial"/>
                <w:lang w:val="en-US"/>
              </w:rPr>
              <w:t>1</w:t>
            </w:r>
          </w:p>
        </w:tc>
        <w:tc>
          <w:tcPr>
            <w:tcW w:w="5812" w:type="dxa"/>
          </w:tcPr>
          <w:p w14:paraId="6B654A22" w14:textId="77777777" w:rsidR="00415823" w:rsidRDefault="00415823" w:rsidP="00680A67">
            <w:pPr>
              <w:pStyle w:val="BodyText"/>
              <w:spacing w:before="60"/>
              <w:rPr>
                <w:rFonts w:eastAsia="MS Mincho" w:cs="Arial"/>
              </w:rPr>
            </w:pPr>
            <w:r>
              <w:rPr>
                <w:rFonts w:eastAsia="MS Mincho" w:cs="Arial"/>
              </w:rPr>
              <w:t>Replace version of schema from r3</w:t>
            </w:r>
            <w:r w:rsidR="00A64752">
              <w:rPr>
                <w:rFonts w:eastAsia="MS Mincho" w:cs="Arial"/>
              </w:rPr>
              <w:t>9</w:t>
            </w:r>
            <w:r>
              <w:rPr>
                <w:rFonts w:eastAsia="MS Mincho" w:cs="Arial"/>
              </w:rPr>
              <w:t xml:space="preserve"> to r</w:t>
            </w:r>
            <w:r w:rsidR="00A64752">
              <w:rPr>
                <w:rFonts w:eastAsia="MS Mincho" w:cs="Arial"/>
              </w:rPr>
              <w:t>40</w:t>
            </w:r>
          </w:p>
          <w:p w14:paraId="6B3A571A" w14:textId="77777777" w:rsidR="00161079" w:rsidRDefault="00161079" w:rsidP="00680A67">
            <w:pPr>
              <w:pStyle w:val="BodyText"/>
              <w:spacing w:before="60"/>
              <w:rPr>
                <w:rFonts w:eastAsia="MS Mincho" w:cs="Arial"/>
              </w:rPr>
            </w:pPr>
          </w:p>
          <w:p w14:paraId="111B8A17" w14:textId="2A1CC767" w:rsidR="00161079" w:rsidRDefault="00161079" w:rsidP="00680A67">
            <w:pPr>
              <w:pStyle w:val="BodyText"/>
              <w:spacing w:before="60"/>
              <w:rPr>
                <w:rFonts w:eastAsia="MS Mincho" w:cs="Arial"/>
              </w:rPr>
            </w:pPr>
            <w:r>
              <w:rPr>
                <w:rFonts w:eastAsia="MS Mincho" w:cs="Arial"/>
              </w:rPr>
              <w:t>Rename file to r40 version.</w:t>
            </w:r>
          </w:p>
        </w:tc>
        <w:tc>
          <w:tcPr>
            <w:tcW w:w="2258" w:type="dxa"/>
          </w:tcPr>
          <w:p w14:paraId="688D47AE" w14:textId="5EAF55EF" w:rsidR="00415823" w:rsidRDefault="00772059" w:rsidP="00680A67">
            <w:pPr>
              <w:pStyle w:val="BodyText"/>
              <w:spacing w:before="60"/>
              <w:rPr>
                <w:rFonts w:eastAsia="MS Mincho" w:cs="Arial"/>
              </w:rPr>
            </w:pPr>
            <w:r>
              <w:rPr>
                <w:rFonts w:eastAsia="MS Mincho" w:cs="Arial"/>
              </w:rPr>
              <w:t>aseXML_r</w:t>
            </w:r>
            <w:r w:rsidR="00A64752">
              <w:rPr>
                <w:rFonts w:eastAsia="MS Mincho" w:cs="Arial"/>
              </w:rPr>
              <w:t>40</w:t>
            </w:r>
            <w:r>
              <w:rPr>
                <w:rFonts w:eastAsia="MS Mincho" w:cs="Arial"/>
              </w:rPr>
              <w:t>.xsd</w:t>
            </w:r>
          </w:p>
        </w:tc>
      </w:tr>
      <w:tr w:rsidR="009E6E51" w:rsidRPr="00072B8A" w14:paraId="786ABA3A" w14:textId="77777777" w:rsidTr="00772059">
        <w:trPr>
          <w:trHeight w:val="70"/>
        </w:trPr>
        <w:tc>
          <w:tcPr>
            <w:tcW w:w="846" w:type="dxa"/>
            <w:noWrap/>
          </w:tcPr>
          <w:p w14:paraId="15BFAC59" w14:textId="69C36D77" w:rsidR="009E6E51" w:rsidRDefault="009E6E51" w:rsidP="009E6E51">
            <w:pPr>
              <w:pStyle w:val="BodyText"/>
              <w:spacing w:before="60"/>
              <w:jc w:val="center"/>
              <w:rPr>
                <w:rFonts w:eastAsia="Arial Unicode MS" w:cs="Arial"/>
              </w:rPr>
            </w:pPr>
            <w:r>
              <w:rPr>
                <w:rFonts w:eastAsia="Arial Unicode MS" w:cs="Arial"/>
              </w:rPr>
              <w:t>2</w:t>
            </w:r>
          </w:p>
        </w:tc>
        <w:tc>
          <w:tcPr>
            <w:tcW w:w="992" w:type="dxa"/>
          </w:tcPr>
          <w:p w14:paraId="7543837B" w14:textId="1F3E7307" w:rsidR="009E6E51" w:rsidRDefault="009E6E51" w:rsidP="009E6E51">
            <w:pPr>
              <w:pStyle w:val="BodyText"/>
              <w:spacing w:before="60"/>
              <w:jc w:val="center"/>
              <w:rPr>
                <w:rFonts w:cs="Arial"/>
                <w:lang w:val="en-US"/>
              </w:rPr>
            </w:pPr>
            <w:r>
              <w:rPr>
                <w:rFonts w:cs="Arial"/>
                <w:lang w:val="en-US"/>
              </w:rPr>
              <w:t>1</w:t>
            </w:r>
          </w:p>
        </w:tc>
        <w:tc>
          <w:tcPr>
            <w:tcW w:w="5812" w:type="dxa"/>
          </w:tcPr>
          <w:p w14:paraId="64EEAE9C" w14:textId="77777777" w:rsidR="009E6E51" w:rsidRDefault="009E6E51" w:rsidP="009E6E51">
            <w:pPr>
              <w:pStyle w:val="BodyText"/>
              <w:spacing w:before="60"/>
              <w:rPr>
                <w:rFonts w:eastAsia="Arial Unicode MS"/>
              </w:rPr>
            </w:pPr>
            <w:r>
              <w:rPr>
                <w:rFonts w:eastAsia="Arial Unicode MS"/>
              </w:rPr>
              <w:t>Registration of r</w:t>
            </w:r>
            <w:r w:rsidR="00A64752">
              <w:rPr>
                <w:rFonts w:eastAsia="Arial Unicode MS"/>
              </w:rPr>
              <w:t>40</w:t>
            </w:r>
            <w:r>
              <w:rPr>
                <w:rFonts w:eastAsia="Arial Unicode MS"/>
              </w:rPr>
              <w:t xml:space="preserve"> release</w:t>
            </w:r>
          </w:p>
          <w:p w14:paraId="3A180BE1" w14:textId="61D6D0B1" w:rsidR="00161079" w:rsidRDefault="00161079" w:rsidP="009E6E51">
            <w:pPr>
              <w:pStyle w:val="BodyText"/>
              <w:spacing w:before="60"/>
              <w:rPr>
                <w:rFonts w:eastAsia="MS Mincho" w:cs="Arial"/>
              </w:rPr>
            </w:pPr>
            <w:r>
              <w:rPr>
                <w:rFonts w:eastAsia="MS Mincho" w:cs="Arial"/>
              </w:rPr>
              <w:t>Rename file to r40 version.</w:t>
            </w:r>
          </w:p>
        </w:tc>
        <w:tc>
          <w:tcPr>
            <w:tcW w:w="2258" w:type="dxa"/>
          </w:tcPr>
          <w:p w14:paraId="478C9CDE" w14:textId="4631FE9C" w:rsidR="009E6E51" w:rsidRDefault="009E6E51" w:rsidP="009E6E51">
            <w:pPr>
              <w:pStyle w:val="BodyText"/>
              <w:spacing w:before="60"/>
              <w:rPr>
                <w:rFonts w:eastAsia="MS Mincho" w:cs="Arial"/>
              </w:rPr>
            </w:pPr>
            <w:r>
              <w:rPr>
                <w:rFonts w:eastAsia="MS Mincho" w:cs="Arial"/>
              </w:rPr>
              <w:t>Events_r</w:t>
            </w:r>
            <w:r w:rsidR="00A64752">
              <w:rPr>
                <w:rFonts w:eastAsia="MS Mincho" w:cs="Arial"/>
              </w:rPr>
              <w:t>40</w:t>
            </w:r>
            <w:r>
              <w:rPr>
                <w:rFonts w:eastAsia="MS Mincho" w:cs="Arial"/>
              </w:rPr>
              <w:t>.xsd</w:t>
            </w:r>
          </w:p>
        </w:tc>
      </w:tr>
      <w:tr w:rsidR="009E6E51" w:rsidRPr="00072B8A" w14:paraId="017F224B" w14:textId="77777777" w:rsidTr="00772059">
        <w:trPr>
          <w:trHeight w:val="70"/>
        </w:trPr>
        <w:tc>
          <w:tcPr>
            <w:tcW w:w="846" w:type="dxa"/>
            <w:noWrap/>
          </w:tcPr>
          <w:p w14:paraId="749FEBD1" w14:textId="094B6153" w:rsidR="009E6E51" w:rsidRDefault="009E6E51" w:rsidP="009E6E51">
            <w:pPr>
              <w:pStyle w:val="BodyText"/>
              <w:spacing w:before="60"/>
              <w:jc w:val="center"/>
              <w:rPr>
                <w:rFonts w:eastAsia="Arial Unicode MS" w:cs="Arial"/>
              </w:rPr>
            </w:pPr>
            <w:r>
              <w:rPr>
                <w:rFonts w:eastAsia="Arial Unicode MS" w:cs="Arial"/>
              </w:rPr>
              <w:t>3</w:t>
            </w:r>
          </w:p>
        </w:tc>
        <w:tc>
          <w:tcPr>
            <w:tcW w:w="992" w:type="dxa"/>
          </w:tcPr>
          <w:p w14:paraId="3626A4FE" w14:textId="1E65B734" w:rsidR="009E6E51" w:rsidRDefault="009E6E51" w:rsidP="009E6E51">
            <w:pPr>
              <w:pStyle w:val="BodyText"/>
              <w:spacing w:before="60"/>
              <w:jc w:val="center"/>
              <w:rPr>
                <w:rFonts w:cs="Arial"/>
                <w:lang w:val="en-US"/>
              </w:rPr>
            </w:pPr>
            <w:r>
              <w:rPr>
                <w:rFonts w:cs="Arial"/>
                <w:lang w:val="en-US"/>
              </w:rPr>
              <w:t>1</w:t>
            </w:r>
          </w:p>
        </w:tc>
        <w:tc>
          <w:tcPr>
            <w:tcW w:w="5812" w:type="dxa"/>
          </w:tcPr>
          <w:p w14:paraId="26E292D6" w14:textId="77777777" w:rsidR="009E6E51" w:rsidRDefault="00A64752" w:rsidP="009E6E51">
            <w:pPr>
              <w:pStyle w:val="BodyText"/>
              <w:spacing w:before="60"/>
              <w:rPr>
                <w:rFonts w:eastAsia="Arial Unicode MS" w:cs="Arial"/>
              </w:rPr>
            </w:pPr>
            <w:r>
              <w:rPr>
                <w:rFonts w:eastAsia="Arial Unicode MS" w:cs="Arial"/>
              </w:rPr>
              <w:t xml:space="preserve">Add enumerations to </w:t>
            </w:r>
            <w:r w:rsidRPr="00A64752">
              <w:rPr>
                <w:rFonts w:eastAsia="Arial Unicode MS" w:cs="Arial"/>
              </w:rPr>
              <w:t>GasMeterStatus</w:t>
            </w:r>
            <w:r>
              <w:rPr>
                <w:rFonts w:eastAsia="Arial Unicode MS" w:cs="Arial"/>
              </w:rPr>
              <w:t xml:space="preserve"> simple type.</w:t>
            </w:r>
          </w:p>
          <w:p w14:paraId="39658CC6" w14:textId="77777777" w:rsidR="00A64752" w:rsidRPr="00A64752" w:rsidRDefault="00A64752" w:rsidP="00A64752">
            <w:pPr>
              <w:pStyle w:val="BodyText"/>
              <w:numPr>
                <w:ilvl w:val="0"/>
                <w:numId w:val="24"/>
              </w:numPr>
              <w:spacing w:before="60"/>
              <w:rPr>
                <w:rFonts w:eastAsia="Arial Unicode MS"/>
              </w:rPr>
            </w:pPr>
            <w:r w:rsidRPr="00A64752">
              <w:rPr>
                <w:rFonts w:eastAsia="Arial Unicode MS"/>
              </w:rPr>
              <w:t>Trailer AC</w:t>
            </w:r>
          </w:p>
          <w:p w14:paraId="7350C678" w14:textId="77777777" w:rsidR="00A64752" w:rsidRDefault="00A64752" w:rsidP="00A64752">
            <w:pPr>
              <w:pStyle w:val="BodyText"/>
              <w:numPr>
                <w:ilvl w:val="0"/>
                <w:numId w:val="24"/>
              </w:numPr>
              <w:spacing w:before="60"/>
              <w:rPr>
                <w:rFonts w:eastAsia="Arial Unicode MS"/>
              </w:rPr>
            </w:pPr>
            <w:r w:rsidRPr="00A64752">
              <w:rPr>
                <w:rFonts w:eastAsia="Arial Unicode MS"/>
              </w:rPr>
              <w:t>No Reg</w:t>
            </w:r>
          </w:p>
          <w:p w14:paraId="4E3DF174" w14:textId="77777777" w:rsidR="00161079" w:rsidRDefault="00161079" w:rsidP="00161079">
            <w:pPr>
              <w:pStyle w:val="BodyText"/>
              <w:spacing w:before="60"/>
              <w:rPr>
                <w:lang w:val="en-GB"/>
              </w:rPr>
            </w:pPr>
            <w:r>
              <w:rPr>
                <w:rFonts w:eastAsia="Arial Unicode MS"/>
              </w:rPr>
              <w:t xml:space="preserve">Update version for </w:t>
            </w:r>
            <w:r>
              <w:rPr>
                <w:lang w:val="en-GB"/>
              </w:rPr>
              <w:t>complex types:</w:t>
            </w:r>
          </w:p>
          <w:p w14:paraId="68AE69FB" w14:textId="77777777" w:rsidR="00161079" w:rsidRDefault="00161079" w:rsidP="00161079">
            <w:pPr>
              <w:pStyle w:val="BodyText"/>
              <w:numPr>
                <w:ilvl w:val="0"/>
                <w:numId w:val="29"/>
              </w:numPr>
              <w:spacing w:before="60"/>
              <w:rPr>
                <w:lang w:val="en-GB"/>
              </w:rPr>
            </w:pPr>
            <w:r w:rsidRPr="00161079">
              <w:rPr>
                <w:lang w:val="en-GB"/>
              </w:rPr>
              <w:t>GasServiceOrderNotificationData</w:t>
            </w:r>
          </w:p>
          <w:p w14:paraId="4BDD8291" w14:textId="77777777" w:rsidR="00161079" w:rsidRDefault="00161079" w:rsidP="00161079">
            <w:pPr>
              <w:pStyle w:val="BodyText"/>
              <w:numPr>
                <w:ilvl w:val="0"/>
                <w:numId w:val="29"/>
              </w:numPr>
              <w:spacing w:before="60"/>
              <w:rPr>
                <w:lang w:val="en-GB"/>
              </w:rPr>
            </w:pPr>
            <w:r w:rsidRPr="00446A64">
              <w:rPr>
                <w:lang w:val="en-GB"/>
              </w:rPr>
              <w:t>GasMultiMeterStandingData</w:t>
            </w:r>
          </w:p>
          <w:p w14:paraId="405E8031" w14:textId="77777777" w:rsidR="00161079" w:rsidRPr="00161079" w:rsidRDefault="00161079" w:rsidP="00161079">
            <w:pPr>
              <w:pStyle w:val="BodyText"/>
              <w:numPr>
                <w:ilvl w:val="0"/>
                <w:numId w:val="29"/>
              </w:numPr>
              <w:spacing w:before="60"/>
              <w:rPr>
                <w:rFonts w:eastAsia="Arial Unicode MS"/>
              </w:rPr>
            </w:pPr>
            <w:r w:rsidRPr="00446A64">
              <w:rPr>
                <w:lang w:val="en-GB"/>
              </w:rPr>
              <w:t>GasStandingData</w:t>
            </w:r>
          </w:p>
          <w:p w14:paraId="039465B1" w14:textId="04689EFD" w:rsidR="00161079" w:rsidRDefault="00161079" w:rsidP="00161079">
            <w:pPr>
              <w:pStyle w:val="BodyText"/>
              <w:spacing w:before="60"/>
              <w:rPr>
                <w:rFonts w:eastAsia="Arial Unicode MS"/>
              </w:rPr>
            </w:pPr>
            <w:r>
              <w:rPr>
                <w:rFonts w:eastAsia="MS Mincho" w:cs="Arial"/>
              </w:rPr>
              <w:t>Rename file to r40 version.</w:t>
            </w:r>
          </w:p>
        </w:tc>
        <w:tc>
          <w:tcPr>
            <w:tcW w:w="2258" w:type="dxa"/>
          </w:tcPr>
          <w:p w14:paraId="6F0DDA5D" w14:textId="41590B6D" w:rsidR="009E6E51" w:rsidRDefault="00A64752" w:rsidP="009E6E51">
            <w:pPr>
              <w:pStyle w:val="BodyText"/>
              <w:spacing w:before="60"/>
              <w:rPr>
                <w:rFonts w:eastAsia="MS Mincho" w:cs="Arial"/>
              </w:rPr>
            </w:pPr>
            <w:r>
              <w:rPr>
                <w:rFonts w:eastAsia="Arial Unicode MS" w:cs="Arial"/>
              </w:rPr>
              <w:t>Gas</w:t>
            </w:r>
            <w:r w:rsidR="009E6E51" w:rsidRPr="001A70EF">
              <w:rPr>
                <w:rFonts w:eastAsia="Arial Unicode MS" w:cs="Arial"/>
              </w:rPr>
              <w:t>_r</w:t>
            </w:r>
            <w:r w:rsidR="00161079">
              <w:rPr>
                <w:rFonts w:eastAsia="Arial Unicode MS" w:cs="Arial"/>
              </w:rPr>
              <w:t>40</w:t>
            </w:r>
            <w:r w:rsidR="009E6E51" w:rsidRPr="001A70EF">
              <w:rPr>
                <w:rFonts w:eastAsia="Arial Unicode MS" w:cs="Arial"/>
              </w:rPr>
              <w:t>.xsd</w:t>
            </w:r>
          </w:p>
        </w:tc>
      </w:tr>
      <w:tr w:rsidR="009E6E51" w:rsidRPr="00072B8A" w14:paraId="5421A547" w14:textId="77777777" w:rsidTr="00772059">
        <w:tc>
          <w:tcPr>
            <w:tcW w:w="846" w:type="dxa"/>
            <w:noWrap/>
          </w:tcPr>
          <w:p w14:paraId="6318939B" w14:textId="10414642" w:rsidR="009E6E51" w:rsidRPr="00072B8A" w:rsidRDefault="009E6E51" w:rsidP="009E6E51">
            <w:pPr>
              <w:pStyle w:val="BodyText"/>
              <w:spacing w:before="60"/>
              <w:jc w:val="center"/>
              <w:rPr>
                <w:rFonts w:eastAsia="Arial Unicode MS" w:cs="Arial"/>
              </w:rPr>
            </w:pPr>
          </w:p>
        </w:tc>
        <w:tc>
          <w:tcPr>
            <w:tcW w:w="992" w:type="dxa"/>
          </w:tcPr>
          <w:p w14:paraId="40E39F57" w14:textId="78FCAB37" w:rsidR="009E6E51" w:rsidRPr="00072B8A" w:rsidRDefault="009E6E51" w:rsidP="009E6E51">
            <w:pPr>
              <w:pStyle w:val="BodyText"/>
              <w:spacing w:before="60"/>
              <w:jc w:val="center"/>
              <w:rPr>
                <w:rFonts w:cs="Arial"/>
                <w:lang w:val="en-US"/>
              </w:rPr>
            </w:pPr>
          </w:p>
        </w:tc>
        <w:tc>
          <w:tcPr>
            <w:tcW w:w="5812" w:type="dxa"/>
          </w:tcPr>
          <w:p w14:paraId="77649402" w14:textId="583EB6EE" w:rsidR="009E6E51" w:rsidRPr="00072B8A" w:rsidRDefault="009E6E51" w:rsidP="009E6E51">
            <w:pPr>
              <w:pStyle w:val="BodyText"/>
              <w:spacing w:before="60"/>
              <w:rPr>
                <w:rFonts w:eastAsia="MS Mincho" w:cs="Arial"/>
              </w:rPr>
            </w:pPr>
          </w:p>
        </w:tc>
        <w:tc>
          <w:tcPr>
            <w:tcW w:w="2258" w:type="dxa"/>
          </w:tcPr>
          <w:p w14:paraId="688F14E6" w14:textId="342706DA" w:rsidR="009E6E51" w:rsidRPr="00072B8A" w:rsidRDefault="009E6E51" w:rsidP="009E6E51">
            <w:pPr>
              <w:pStyle w:val="BodyText"/>
              <w:spacing w:before="60"/>
              <w:rPr>
                <w:rFonts w:eastAsia="MS Mincho" w:cs="Arial"/>
              </w:rPr>
            </w:pPr>
          </w:p>
        </w:tc>
      </w:tr>
      <w:tr w:rsidR="009E6E51" w:rsidRPr="00072B8A" w14:paraId="0E7ED7AD" w14:textId="77777777" w:rsidTr="00772059">
        <w:tc>
          <w:tcPr>
            <w:tcW w:w="846" w:type="dxa"/>
            <w:noWrap/>
          </w:tcPr>
          <w:p w14:paraId="29CE79F3" w14:textId="6E9A2C6E" w:rsidR="009E6E51" w:rsidRPr="00072B8A" w:rsidRDefault="009E6E51" w:rsidP="009E6E51">
            <w:pPr>
              <w:pStyle w:val="BodyText"/>
              <w:spacing w:before="60"/>
              <w:jc w:val="center"/>
              <w:rPr>
                <w:rFonts w:eastAsia="Arial Unicode MS" w:cs="Arial"/>
              </w:rPr>
            </w:pPr>
          </w:p>
        </w:tc>
        <w:tc>
          <w:tcPr>
            <w:tcW w:w="992" w:type="dxa"/>
          </w:tcPr>
          <w:p w14:paraId="71291AFE" w14:textId="370C515D" w:rsidR="009E6E51" w:rsidRPr="00072B8A" w:rsidRDefault="009E6E51" w:rsidP="009E6E51">
            <w:pPr>
              <w:pStyle w:val="BodyText"/>
              <w:spacing w:before="60"/>
              <w:jc w:val="center"/>
              <w:rPr>
                <w:rFonts w:cs="Arial"/>
                <w:lang w:val="en-US"/>
              </w:rPr>
            </w:pPr>
          </w:p>
        </w:tc>
        <w:tc>
          <w:tcPr>
            <w:tcW w:w="5812" w:type="dxa"/>
          </w:tcPr>
          <w:p w14:paraId="50FD798F" w14:textId="7BDBB71A" w:rsidR="009E6E51" w:rsidRPr="00072B8A" w:rsidRDefault="009E6E51" w:rsidP="009E6E51">
            <w:pPr>
              <w:pStyle w:val="BodyText"/>
              <w:spacing w:before="60"/>
              <w:rPr>
                <w:rFonts w:eastAsia="MS Mincho" w:cs="Arial"/>
              </w:rPr>
            </w:pPr>
          </w:p>
        </w:tc>
        <w:tc>
          <w:tcPr>
            <w:tcW w:w="2258" w:type="dxa"/>
          </w:tcPr>
          <w:p w14:paraId="272D4362" w14:textId="33310D65" w:rsidR="009E6E51" w:rsidRPr="00072B8A" w:rsidRDefault="009E6E51" w:rsidP="009E6E51">
            <w:pPr>
              <w:pStyle w:val="BodyText"/>
              <w:spacing w:before="60"/>
              <w:rPr>
                <w:rFonts w:eastAsia="MS Mincho" w:cs="Arial"/>
              </w:rPr>
            </w:pPr>
          </w:p>
        </w:tc>
      </w:tr>
    </w:tbl>
    <w:p w14:paraId="018E593C" w14:textId="77777777" w:rsidR="00044584" w:rsidRPr="00115A0B" w:rsidRDefault="00044584" w:rsidP="00B74014">
      <w:pPr>
        <w:pStyle w:val="CaptionTable"/>
        <w:rPr>
          <w:rFonts w:eastAsia="Arial Unicode MS"/>
        </w:rPr>
      </w:pPr>
      <w:bookmarkStart w:id="52" w:name="_Toc83520601"/>
      <w:bookmarkStart w:id="53" w:name="_Toc245030970"/>
      <w:bookmarkStart w:id="54" w:name="_Toc31704291"/>
      <w:r w:rsidRPr="00115A0B">
        <w:t>Change Log</w:t>
      </w:r>
      <w:bookmarkEnd w:id="52"/>
      <w:bookmarkEnd w:id="53"/>
      <w:bookmarkEnd w:id="54"/>
    </w:p>
    <w:p w14:paraId="4D01F14B" w14:textId="77777777" w:rsidR="00044584" w:rsidRPr="00044584" w:rsidRDefault="00044584" w:rsidP="009E6EFA">
      <w:pPr>
        <w:pStyle w:val="Heading3"/>
        <w:pageBreakBefore/>
      </w:pPr>
      <w:bookmarkStart w:id="55" w:name="_Toc148936183"/>
      <w:bookmarkStart w:id="56" w:name="_Toc244924314"/>
      <w:bookmarkStart w:id="57" w:name="_Toc14666078"/>
      <w:bookmarkStart w:id="58" w:name="_Toc100486008"/>
      <w:r w:rsidRPr="00044584">
        <w:lastRenderedPageBreak/>
        <w:t>Schema change description</w:t>
      </w:r>
      <w:bookmarkEnd w:id="55"/>
      <w:bookmarkEnd w:id="56"/>
    </w:p>
    <w:p w14:paraId="3AAEABB1" w14:textId="01C46AA1" w:rsidR="00772059" w:rsidRPr="00044584" w:rsidRDefault="00772059" w:rsidP="00772059">
      <w:pPr>
        <w:pStyle w:val="Heading4"/>
      </w:pPr>
      <w:r>
        <w:t>aseXml</w:t>
      </w:r>
      <w:r w:rsidRPr="00044584">
        <w:t>_r</w:t>
      </w:r>
      <w:r w:rsidR="00A64752">
        <w:t>40</w:t>
      </w:r>
      <w:r w:rsidRPr="00044584">
        <w:t>.xsd</w:t>
      </w:r>
    </w:p>
    <w:p w14:paraId="6889C487" w14:textId="59C21554" w:rsidR="00772059" w:rsidRPr="00CC58C3" w:rsidRDefault="00772059" w:rsidP="00CC58C3">
      <w:pPr>
        <w:rPr>
          <w:rFonts w:eastAsia="MS Mincho" w:cs="Arial"/>
        </w:rPr>
      </w:pPr>
      <w:r w:rsidRPr="00CC58C3">
        <w:rPr>
          <w:rFonts w:eastAsia="MS Mincho" w:cs="Arial"/>
        </w:rPr>
        <w:t>New file to replace aseXML_r38.xsd and include the r39 file versions listed below.</w:t>
      </w:r>
    </w:p>
    <w:p w14:paraId="1316B8BC" w14:textId="16C057EB" w:rsidR="00392E69" w:rsidRPr="00CC58C3" w:rsidRDefault="00392E69" w:rsidP="00CC58C3">
      <w:pPr>
        <w:rPr>
          <w:rFonts w:eastAsia="MS Mincho" w:cs="Arial"/>
        </w:rPr>
      </w:pPr>
    </w:p>
    <w:p w14:paraId="02BCE66F" w14:textId="3693D58D" w:rsidR="003C1993" w:rsidRPr="00DE780A" w:rsidRDefault="009D151E" w:rsidP="009E6E51">
      <w:pPr>
        <w:ind w:left="284"/>
        <w:rPr>
          <w:rFonts w:ascii="Arial" w:hAnsi="Arial" w:cs="Arial"/>
          <w:bCs w:val="0"/>
          <w:color w:val="0000FF"/>
        </w:rPr>
      </w:pPr>
      <w:r w:rsidRPr="00CC58C3">
        <w:rPr>
          <w:rFonts w:ascii="Arial" w:hAnsi="Arial" w:cs="Arial"/>
          <w:bCs w:val="0"/>
          <w:color w:val="0000FF"/>
          <w:highlight w:val="white"/>
        </w:rPr>
        <w:t>&lt;</w:t>
      </w:r>
      <w:r w:rsidRPr="00CC58C3">
        <w:rPr>
          <w:rFonts w:ascii="Arial" w:hAnsi="Arial" w:cs="Arial"/>
          <w:bCs w:val="0"/>
          <w:color w:val="800000"/>
          <w:highlight w:val="white"/>
        </w:rPr>
        <w:t>xsd:schema</w:t>
      </w:r>
      <w:r w:rsidRPr="00CC58C3">
        <w:rPr>
          <w:rFonts w:ascii="Arial" w:hAnsi="Arial" w:cs="Arial"/>
          <w:bCs w:val="0"/>
          <w:color w:val="FF0000"/>
          <w:highlight w:val="white"/>
        </w:rPr>
        <w:t xml:space="preserve"> xmlns</w:t>
      </w:r>
      <w:r w:rsidRPr="00CC58C3">
        <w:rPr>
          <w:rFonts w:ascii="Arial" w:hAnsi="Arial" w:cs="Arial"/>
          <w:bCs w:val="0"/>
          <w:color w:val="0000FF"/>
          <w:highlight w:val="white"/>
        </w:rPr>
        <w:t>="</w:t>
      </w:r>
      <w:r w:rsidRPr="00CC58C3">
        <w:rPr>
          <w:rFonts w:ascii="Arial" w:hAnsi="Arial" w:cs="Arial"/>
          <w:bCs w:val="0"/>
          <w:color w:val="000000"/>
          <w:highlight w:val="white"/>
        </w:rPr>
        <w:t>urn:aseXML:</w:t>
      </w:r>
      <w:r w:rsidR="00A64752">
        <w:rPr>
          <w:rFonts w:ascii="Arial" w:hAnsi="Arial" w:cs="Arial"/>
          <w:bCs w:val="0"/>
          <w:color w:val="000000"/>
          <w:highlight w:val="yellow"/>
        </w:rPr>
        <w:t>r40</w:t>
      </w:r>
      <w:r w:rsidRPr="00CC58C3">
        <w:rPr>
          <w:rFonts w:ascii="Arial" w:hAnsi="Arial" w:cs="Arial"/>
          <w:bCs w:val="0"/>
          <w:color w:val="0000FF"/>
          <w:highlight w:val="white"/>
        </w:rPr>
        <w:t>"</w:t>
      </w:r>
      <w:r w:rsidRPr="00CC58C3">
        <w:rPr>
          <w:rFonts w:ascii="Arial" w:hAnsi="Arial" w:cs="Arial"/>
          <w:bCs w:val="0"/>
          <w:color w:val="FF0000"/>
          <w:highlight w:val="white"/>
        </w:rPr>
        <w:t xml:space="preserve"> xmlns:xsd</w:t>
      </w:r>
      <w:r w:rsidRPr="00CC58C3">
        <w:rPr>
          <w:rFonts w:ascii="Arial" w:hAnsi="Arial" w:cs="Arial"/>
          <w:bCs w:val="0"/>
          <w:color w:val="0000FF"/>
          <w:highlight w:val="white"/>
        </w:rPr>
        <w:t>="</w:t>
      </w:r>
      <w:r w:rsidRPr="00CC58C3">
        <w:rPr>
          <w:rFonts w:ascii="Arial" w:hAnsi="Arial" w:cs="Arial"/>
          <w:bCs w:val="0"/>
          <w:color w:val="000000"/>
          <w:highlight w:val="white"/>
        </w:rPr>
        <w:t>http://www.w3.org/2001/XMLSchema</w:t>
      </w:r>
      <w:r w:rsidRPr="00CC58C3">
        <w:rPr>
          <w:rFonts w:ascii="Arial" w:hAnsi="Arial" w:cs="Arial"/>
          <w:bCs w:val="0"/>
          <w:color w:val="0000FF"/>
          <w:highlight w:val="white"/>
        </w:rPr>
        <w:t>"</w:t>
      </w:r>
      <w:r w:rsidRPr="00CC58C3">
        <w:rPr>
          <w:rFonts w:ascii="Arial" w:hAnsi="Arial" w:cs="Arial"/>
          <w:bCs w:val="0"/>
          <w:color w:val="FF0000"/>
          <w:highlight w:val="white"/>
        </w:rPr>
        <w:t xml:space="preserve"> xmlns:xsi</w:t>
      </w:r>
      <w:r w:rsidRPr="00CC58C3">
        <w:rPr>
          <w:rFonts w:ascii="Arial" w:hAnsi="Arial" w:cs="Arial"/>
          <w:bCs w:val="0"/>
          <w:color w:val="0000FF"/>
          <w:highlight w:val="white"/>
        </w:rPr>
        <w:t>="</w:t>
      </w:r>
      <w:r w:rsidRPr="00CC58C3">
        <w:rPr>
          <w:rFonts w:ascii="Arial" w:hAnsi="Arial" w:cs="Arial"/>
          <w:bCs w:val="0"/>
          <w:color w:val="000000"/>
          <w:highlight w:val="white"/>
        </w:rPr>
        <w:t>http://www.w3.org/2001/XMLSchema-instance</w:t>
      </w:r>
      <w:r w:rsidRPr="00CC58C3">
        <w:rPr>
          <w:rFonts w:ascii="Arial" w:hAnsi="Arial" w:cs="Arial"/>
          <w:bCs w:val="0"/>
          <w:color w:val="0000FF"/>
          <w:highlight w:val="white"/>
        </w:rPr>
        <w:t>"</w:t>
      </w:r>
      <w:r w:rsidRPr="00CC58C3">
        <w:rPr>
          <w:rFonts w:ascii="Arial" w:hAnsi="Arial" w:cs="Arial"/>
          <w:bCs w:val="0"/>
          <w:color w:val="FF0000"/>
          <w:highlight w:val="white"/>
        </w:rPr>
        <w:t xml:space="preserve"> targetNamespace</w:t>
      </w:r>
      <w:r w:rsidRPr="00CC58C3">
        <w:rPr>
          <w:rFonts w:ascii="Arial" w:hAnsi="Arial" w:cs="Arial"/>
          <w:bCs w:val="0"/>
          <w:color w:val="0000FF"/>
          <w:highlight w:val="white"/>
        </w:rPr>
        <w:t>="</w:t>
      </w:r>
      <w:r w:rsidRPr="00CC58C3">
        <w:rPr>
          <w:rFonts w:ascii="Arial" w:hAnsi="Arial" w:cs="Arial"/>
          <w:bCs w:val="0"/>
          <w:color w:val="000000"/>
          <w:highlight w:val="white"/>
        </w:rPr>
        <w:t>urn:aseXML:</w:t>
      </w:r>
      <w:r w:rsidR="00A64752">
        <w:rPr>
          <w:rFonts w:ascii="Arial" w:hAnsi="Arial" w:cs="Arial"/>
          <w:bCs w:val="0"/>
          <w:color w:val="000000"/>
          <w:highlight w:val="yellow"/>
        </w:rPr>
        <w:t>r40</w:t>
      </w:r>
      <w:r w:rsidRPr="00CC58C3">
        <w:rPr>
          <w:rFonts w:ascii="Arial" w:hAnsi="Arial" w:cs="Arial"/>
          <w:bCs w:val="0"/>
          <w:color w:val="0000FF"/>
          <w:highlight w:val="white"/>
        </w:rPr>
        <w:t>"</w:t>
      </w:r>
      <w:r w:rsidRPr="00CC58C3">
        <w:rPr>
          <w:rFonts w:ascii="Arial" w:hAnsi="Arial" w:cs="Arial"/>
          <w:bCs w:val="0"/>
          <w:color w:val="FF0000"/>
          <w:highlight w:val="white"/>
        </w:rPr>
        <w:t xml:space="preserve"> version</w:t>
      </w:r>
      <w:r w:rsidRPr="00CC58C3">
        <w:rPr>
          <w:rFonts w:ascii="Arial" w:hAnsi="Arial" w:cs="Arial"/>
          <w:bCs w:val="0"/>
          <w:color w:val="0000FF"/>
          <w:highlight w:val="white"/>
        </w:rPr>
        <w:t>="</w:t>
      </w:r>
      <w:r w:rsidR="00A64752">
        <w:rPr>
          <w:rFonts w:ascii="Arial" w:hAnsi="Arial" w:cs="Arial"/>
          <w:bCs w:val="0"/>
          <w:color w:val="000000"/>
          <w:highlight w:val="yellow"/>
        </w:rPr>
        <w:t>r40</w:t>
      </w:r>
      <w:r w:rsidRPr="00CC58C3">
        <w:rPr>
          <w:rFonts w:ascii="Arial" w:hAnsi="Arial" w:cs="Arial"/>
          <w:bCs w:val="0"/>
          <w:color w:val="0000FF"/>
          <w:highlight w:val="white"/>
        </w:rPr>
        <w:t>"</w:t>
      </w:r>
      <w:r w:rsidRPr="00CC58C3">
        <w:rPr>
          <w:rFonts w:ascii="Arial" w:hAnsi="Arial" w:cs="Arial"/>
          <w:bCs w:val="0"/>
          <w:color w:val="FF0000"/>
          <w:highlight w:val="white"/>
        </w:rPr>
        <w:t xml:space="preserve"> xsi:schemaLocation</w:t>
      </w:r>
      <w:r w:rsidRPr="00CC58C3">
        <w:rPr>
          <w:rFonts w:ascii="Arial" w:hAnsi="Arial" w:cs="Arial"/>
          <w:bCs w:val="0"/>
          <w:color w:val="0000FF"/>
          <w:highlight w:val="white"/>
        </w:rPr>
        <w:t>="</w:t>
      </w:r>
      <w:r w:rsidRPr="00CC58C3">
        <w:rPr>
          <w:rFonts w:ascii="Arial" w:hAnsi="Arial" w:cs="Arial"/>
          <w:bCs w:val="0"/>
          <w:color w:val="000000"/>
          <w:highlight w:val="white"/>
        </w:rPr>
        <w:t>urn:aseXML:</w:t>
      </w:r>
      <w:r w:rsidR="00A64752">
        <w:rPr>
          <w:rFonts w:ascii="Arial" w:hAnsi="Arial" w:cs="Arial"/>
          <w:bCs w:val="0"/>
          <w:color w:val="000000"/>
          <w:highlight w:val="yellow"/>
        </w:rPr>
        <w:t>r40</w:t>
      </w:r>
      <w:r w:rsidRPr="00CC58C3">
        <w:rPr>
          <w:rFonts w:ascii="Arial" w:hAnsi="Arial" w:cs="Arial"/>
          <w:bCs w:val="0"/>
          <w:color w:val="000000"/>
          <w:highlight w:val="yellow"/>
        </w:rPr>
        <w:t xml:space="preserve"> aseXML_</w:t>
      </w:r>
      <w:r w:rsidR="00A64752">
        <w:rPr>
          <w:rFonts w:ascii="Arial" w:hAnsi="Arial" w:cs="Arial"/>
          <w:bCs w:val="0"/>
          <w:color w:val="000000"/>
          <w:highlight w:val="yellow"/>
        </w:rPr>
        <w:t>r40</w:t>
      </w:r>
      <w:r w:rsidRPr="00CC58C3">
        <w:rPr>
          <w:rFonts w:ascii="Arial" w:hAnsi="Arial" w:cs="Arial"/>
          <w:bCs w:val="0"/>
          <w:color w:val="000000"/>
          <w:highlight w:val="yellow"/>
        </w:rPr>
        <w:t>.xsd</w:t>
      </w:r>
      <w:r w:rsidRPr="00CC58C3">
        <w:rPr>
          <w:rFonts w:ascii="Arial" w:hAnsi="Arial" w:cs="Arial"/>
          <w:bCs w:val="0"/>
          <w:color w:val="0000FF"/>
          <w:highlight w:val="white"/>
        </w:rPr>
        <w:t>"&gt;</w:t>
      </w:r>
    </w:p>
    <w:p w14:paraId="25AD3782" w14:textId="77777777" w:rsidR="009D151E" w:rsidRPr="00CC58C3" w:rsidRDefault="009D151E" w:rsidP="009E6E51">
      <w:pPr>
        <w:ind w:left="284"/>
        <w:rPr>
          <w:rFonts w:eastAsia="MS Mincho" w:cs="Arial"/>
        </w:rPr>
      </w:pPr>
    </w:p>
    <w:p w14:paraId="4237B76D" w14:textId="0C44FBDD" w:rsidR="003526B7" w:rsidRDefault="003526B7" w:rsidP="009E6E51">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00A64752">
        <w:rPr>
          <w:rFonts w:ascii="Arial" w:hAnsi="Arial" w:cs="Arial"/>
          <w:bCs w:val="0"/>
          <w:color w:val="000000"/>
          <w:sz w:val="20"/>
          <w:highlight w:val="yellow"/>
        </w:rPr>
        <w:t>Gas</w:t>
      </w:r>
      <w:r w:rsidRPr="003526B7">
        <w:rPr>
          <w:rFonts w:ascii="Arial" w:hAnsi="Arial" w:cs="Arial"/>
          <w:bCs w:val="0"/>
          <w:color w:val="000000"/>
          <w:sz w:val="20"/>
          <w:highlight w:val="yellow"/>
        </w:rPr>
        <w:t>_r</w:t>
      </w:r>
      <w:r w:rsidR="00A64752">
        <w:rPr>
          <w:rFonts w:ascii="Arial" w:hAnsi="Arial" w:cs="Arial"/>
          <w:bCs w:val="0"/>
          <w:color w:val="000000"/>
          <w:sz w:val="20"/>
          <w:highlight w:val="yellow"/>
        </w:rPr>
        <w:t>40</w:t>
      </w:r>
      <w:r w:rsidRPr="003526B7">
        <w:rPr>
          <w:rFonts w:ascii="Arial" w:hAnsi="Arial" w:cs="Arial"/>
          <w:bCs w:val="0"/>
          <w:color w:val="000000"/>
          <w:sz w:val="20"/>
          <w:highlight w:val="yellow"/>
        </w:rPr>
        <w:t>.xsd</w:t>
      </w:r>
      <w:r w:rsidRPr="00CC58C3">
        <w:rPr>
          <w:rFonts w:ascii="Arial" w:hAnsi="Arial" w:cs="Arial"/>
          <w:bCs w:val="0"/>
          <w:color w:val="0000FF"/>
          <w:sz w:val="20"/>
          <w:highlight w:val="white"/>
        </w:rPr>
        <w:t>"&gt;</w:t>
      </w:r>
    </w:p>
    <w:p w14:paraId="4D7F0255" w14:textId="77777777" w:rsidR="009716D9" w:rsidRDefault="009716D9" w:rsidP="009E6E51">
      <w:pPr>
        <w:pStyle w:val="ListParagraph"/>
        <w:ind w:left="284"/>
        <w:rPr>
          <w:rFonts w:ascii="Arial" w:hAnsi="Arial" w:cs="Arial"/>
          <w:bCs w:val="0"/>
          <w:color w:val="0000FF"/>
          <w:sz w:val="20"/>
        </w:rPr>
      </w:pPr>
    </w:p>
    <w:p w14:paraId="04EDBF75" w14:textId="79284423" w:rsidR="009716D9" w:rsidRPr="00CC58C3" w:rsidRDefault="009716D9" w:rsidP="009716D9">
      <w:pPr>
        <w:rPr>
          <w:rFonts w:eastAsia="MS Mincho" w:cs="Arial"/>
        </w:rPr>
      </w:pPr>
      <w:r>
        <w:rPr>
          <w:rFonts w:eastAsia="MS Mincho" w:cs="Arial"/>
        </w:rPr>
        <w:t>Addition of reference to new GasEnumerations.xsd</w:t>
      </w:r>
      <w:r w:rsidRPr="00CC58C3">
        <w:rPr>
          <w:rFonts w:eastAsia="MS Mincho" w:cs="Arial"/>
        </w:rPr>
        <w:t xml:space="preserve"> file.</w:t>
      </w:r>
    </w:p>
    <w:p w14:paraId="1CE967F1" w14:textId="77777777" w:rsidR="009716D9" w:rsidRPr="009716D9" w:rsidRDefault="009716D9" w:rsidP="009716D9">
      <w:pPr>
        <w:rPr>
          <w:rFonts w:ascii="Arial" w:hAnsi="Arial" w:cs="Arial"/>
          <w:bCs w:val="0"/>
          <w:color w:val="0000FF"/>
        </w:rPr>
      </w:pPr>
      <w:r w:rsidRPr="009716D9">
        <w:rPr>
          <w:rFonts w:ascii="Arial" w:hAnsi="Arial" w:cs="Arial"/>
          <w:bCs w:val="0"/>
          <w:color w:val="0000FF"/>
        </w:rPr>
        <w:tab/>
        <w:t>&lt;xsd:include schemaLocation="GasEnumerations.xsd"&gt;</w:t>
      </w:r>
    </w:p>
    <w:p w14:paraId="4145373B" w14:textId="77777777" w:rsidR="009716D9" w:rsidRPr="009716D9" w:rsidRDefault="009716D9" w:rsidP="009716D9">
      <w:pPr>
        <w:rPr>
          <w:rFonts w:ascii="Arial" w:hAnsi="Arial" w:cs="Arial"/>
          <w:bCs w:val="0"/>
          <w:color w:val="0000FF"/>
        </w:rPr>
      </w:pPr>
      <w:r w:rsidRPr="009716D9">
        <w:rPr>
          <w:rFonts w:ascii="Arial" w:hAnsi="Arial" w:cs="Arial"/>
          <w:bCs w:val="0"/>
          <w:color w:val="0000FF"/>
        </w:rPr>
        <w:tab/>
      </w:r>
      <w:r w:rsidRPr="009716D9">
        <w:rPr>
          <w:rFonts w:ascii="Arial" w:hAnsi="Arial" w:cs="Arial"/>
          <w:bCs w:val="0"/>
          <w:color w:val="0000FF"/>
        </w:rPr>
        <w:tab/>
        <w:t>&lt;xsd:annotation&gt;</w:t>
      </w:r>
    </w:p>
    <w:p w14:paraId="1764B27F" w14:textId="77777777" w:rsidR="009716D9" w:rsidRPr="009716D9" w:rsidRDefault="009716D9" w:rsidP="009716D9">
      <w:pPr>
        <w:rPr>
          <w:rFonts w:ascii="Arial" w:hAnsi="Arial" w:cs="Arial"/>
          <w:bCs w:val="0"/>
          <w:color w:val="0000FF"/>
        </w:rPr>
      </w:pPr>
      <w:r w:rsidRPr="009716D9">
        <w:rPr>
          <w:rFonts w:ascii="Arial" w:hAnsi="Arial" w:cs="Arial"/>
          <w:bCs w:val="0"/>
          <w:color w:val="0000FF"/>
        </w:rPr>
        <w:tab/>
      </w:r>
      <w:r w:rsidRPr="009716D9">
        <w:rPr>
          <w:rFonts w:ascii="Arial" w:hAnsi="Arial" w:cs="Arial"/>
          <w:bCs w:val="0"/>
          <w:color w:val="0000FF"/>
        </w:rPr>
        <w:tab/>
      </w:r>
      <w:r w:rsidRPr="009716D9">
        <w:rPr>
          <w:rFonts w:ascii="Arial" w:hAnsi="Arial" w:cs="Arial"/>
          <w:bCs w:val="0"/>
          <w:color w:val="0000FF"/>
        </w:rPr>
        <w:tab/>
        <w:t>&lt;xsd:documentation&gt;</w:t>
      </w:r>
    </w:p>
    <w:p w14:paraId="0D20605F" w14:textId="77777777" w:rsidR="009716D9" w:rsidRPr="009716D9" w:rsidRDefault="009716D9" w:rsidP="009716D9">
      <w:pPr>
        <w:rPr>
          <w:rFonts w:ascii="Arial" w:hAnsi="Arial" w:cs="Arial"/>
          <w:bCs w:val="0"/>
          <w:color w:val="0000FF"/>
        </w:rPr>
      </w:pPr>
      <w:r w:rsidRPr="009716D9">
        <w:rPr>
          <w:rFonts w:ascii="Arial" w:hAnsi="Arial" w:cs="Arial"/>
          <w:bCs w:val="0"/>
          <w:color w:val="0000FF"/>
        </w:rPr>
        <w:t xml:space="preserve">        Purpose - Include enumerated simple types for Gas specific elements that may change more often as non versioned changes.</w:t>
      </w:r>
    </w:p>
    <w:p w14:paraId="2E1DD2C3" w14:textId="77777777" w:rsidR="009716D9" w:rsidRPr="009716D9" w:rsidRDefault="009716D9" w:rsidP="009716D9">
      <w:pPr>
        <w:rPr>
          <w:rFonts w:ascii="Arial" w:hAnsi="Arial" w:cs="Arial"/>
          <w:bCs w:val="0"/>
          <w:color w:val="0000FF"/>
        </w:rPr>
      </w:pPr>
      <w:r w:rsidRPr="009716D9">
        <w:rPr>
          <w:rFonts w:ascii="Arial" w:hAnsi="Arial" w:cs="Arial"/>
          <w:bCs w:val="0"/>
          <w:color w:val="0000FF"/>
        </w:rPr>
        <w:t xml:space="preserve">      &lt;/xsd:documentation&gt;</w:t>
      </w:r>
    </w:p>
    <w:p w14:paraId="492B49CC" w14:textId="77777777" w:rsidR="009716D9" w:rsidRPr="009716D9" w:rsidRDefault="009716D9" w:rsidP="009716D9">
      <w:pPr>
        <w:rPr>
          <w:rFonts w:ascii="Arial" w:hAnsi="Arial" w:cs="Arial"/>
          <w:bCs w:val="0"/>
          <w:color w:val="0000FF"/>
        </w:rPr>
      </w:pPr>
      <w:r w:rsidRPr="009716D9">
        <w:rPr>
          <w:rFonts w:ascii="Arial" w:hAnsi="Arial" w:cs="Arial"/>
          <w:bCs w:val="0"/>
          <w:color w:val="0000FF"/>
        </w:rPr>
        <w:tab/>
      </w:r>
      <w:r w:rsidRPr="009716D9">
        <w:rPr>
          <w:rFonts w:ascii="Arial" w:hAnsi="Arial" w:cs="Arial"/>
          <w:bCs w:val="0"/>
          <w:color w:val="0000FF"/>
        </w:rPr>
        <w:tab/>
        <w:t>&lt;/xsd:annotation&gt;</w:t>
      </w:r>
    </w:p>
    <w:p w14:paraId="0813ADFD" w14:textId="1CBAF17A" w:rsidR="009716D9" w:rsidRPr="009716D9" w:rsidRDefault="009716D9" w:rsidP="009716D9">
      <w:pPr>
        <w:rPr>
          <w:rFonts w:ascii="Arial" w:hAnsi="Arial" w:cs="Arial"/>
          <w:bCs w:val="0"/>
          <w:color w:val="0000FF"/>
        </w:rPr>
      </w:pPr>
      <w:r w:rsidRPr="009716D9">
        <w:rPr>
          <w:rFonts w:ascii="Arial" w:hAnsi="Arial" w:cs="Arial"/>
          <w:bCs w:val="0"/>
          <w:color w:val="0000FF"/>
        </w:rPr>
        <w:tab/>
        <w:t>&lt;/xsd:include&gt;</w:t>
      </w:r>
      <w:r w:rsidRPr="009716D9">
        <w:rPr>
          <w:rFonts w:ascii="Arial" w:hAnsi="Arial" w:cs="Arial"/>
          <w:bCs w:val="0"/>
          <w:color w:val="0000FF"/>
        </w:rPr>
        <w:tab/>
      </w:r>
    </w:p>
    <w:p w14:paraId="5E92A150" w14:textId="15E7C7C5" w:rsidR="00044584" w:rsidRPr="00044584" w:rsidRDefault="00A64752" w:rsidP="00044584">
      <w:pPr>
        <w:pStyle w:val="Heading4"/>
      </w:pPr>
      <w:bookmarkStart w:id="59" w:name="_GoBack"/>
      <w:bookmarkEnd w:id="59"/>
      <w:r>
        <w:t>Gas</w:t>
      </w:r>
      <w:r w:rsidR="009406E9" w:rsidRPr="009406E9">
        <w:t>_r</w:t>
      </w:r>
      <w:r>
        <w:t>40</w:t>
      </w:r>
      <w:r w:rsidR="009406E9" w:rsidRPr="009406E9">
        <w:t>.xsd</w:t>
      </w:r>
    </w:p>
    <w:p w14:paraId="5D8BC857" w14:textId="2F183C1F" w:rsidR="009406E9" w:rsidRDefault="009406E9" w:rsidP="009406E9">
      <w:pPr>
        <w:pStyle w:val="BodyText"/>
        <w:spacing w:before="60"/>
        <w:rPr>
          <w:rFonts w:eastAsia="MS Mincho" w:cs="Arial"/>
        </w:rPr>
      </w:pPr>
      <w:r>
        <w:rPr>
          <w:rFonts w:eastAsia="MS Mincho" w:cs="Arial"/>
        </w:rPr>
        <w:t xml:space="preserve">Addition of new </w:t>
      </w:r>
      <w:r w:rsidR="00B143B7">
        <w:rPr>
          <w:rFonts w:eastAsia="MS Mincho" w:cs="Arial"/>
        </w:rPr>
        <w:t xml:space="preserve">enumerated values of ‘Trailer Ac’ and ‘No Reg’ to </w:t>
      </w:r>
      <w:r w:rsidR="00B143B7" w:rsidRPr="00B143B7">
        <w:rPr>
          <w:rFonts w:eastAsia="MS Mincho" w:cs="Arial"/>
        </w:rPr>
        <w:t>GasMeterStatus simple type</w:t>
      </w:r>
    </w:p>
    <w:p w14:paraId="2410A141" w14:textId="35861DE5" w:rsidR="00392E69" w:rsidRDefault="00392E69" w:rsidP="009406E9">
      <w:pPr>
        <w:pStyle w:val="BodyText"/>
        <w:spacing w:before="60"/>
        <w:rPr>
          <w:rFonts w:eastAsia="MS Mincho" w:cs="Arial"/>
        </w:rPr>
      </w:pPr>
    </w:p>
    <w:p w14:paraId="166196F6" w14:textId="77777777" w:rsidR="00B143B7" w:rsidRPr="00B143B7" w:rsidRDefault="00B143B7" w:rsidP="00B143B7">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t>&lt;xsd:simpleType name="GasMeterStatus"&gt;</w:t>
      </w:r>
    </w:p>
    <w:p w14:paraId="38E914B0" w14:textId="77777777" w:rsidR="00B143B7" w:rsidRPr="00B143B7" w:rsidRDefault="00B143B7" w:rsidP="00B143B7">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t>&lt;xsd:restriction base="xsd:string"&gt;</w:t>
      </w:r>
    </w:p>
    <w:p w14:paraId="60CB7C0D" w14:textId="77777777" w:rsidR="00B143B7" w:rsidRPr="00B143B7" w:rsidRDefault="00B143B7" w:rsidP="00B143B7">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lang w:val="en-AU"/>
        </w:rPr>
        <w:tab/>
        <w:t>&lt;xsd:enumeration value="No meter"/&gt;</w:t>
      </w:r>
    </w:p>
    <w:p w14:paraId="7962EFF0" w14:textId="77777777" w:rsidR="00B143B7" w:rsidRPr="00B143B7" w:rsidRDefault="00B143B7" w:rsidP="00B143B7">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lang w:val="en-AU"/>
        </w:rPr>
        <w:tab/>
        <w:t>&lt;xsd:enumeration value="Turned on"/&gt;</w:t>
      </w:r>
    </w:p>
    <w:p w14:paraId="639BB5A2" w14:textId="77777777" w:rsidR="00B143B7" w:rsidRPr="00B143B7" w:rsidRDefault="00B143B7" w:rsidP="00B143B7">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lang w:val="en-AU"/>
        </w:rPr>
        <w:tab/>
        <w:t>&lt;xsd:enumeration value="Turned off"/&gt;</w:t>
      </w:r>
    </w:p>
    <w:p w14:paraId="6793F3F9" w14:textId="69E0D208" w:rsidR="00B143B7" w:rsidRDefault="00B143B7" w:rsidP="00B143B7">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lang w:val="en-AU"/>
        </w:rPr>
        <w:tab/>
        <w:t>&lt;xsd:enumeration value="Plugged"/&gt;</w:t>
      </w:r>
    </w:p>
    <w:p w14:paraId="5509F077" w14:textId="27EFA321" w:rsidR="00B143B7" w:rsidRPr="00B143B7" w:rsidRDefault="00B143B7" w:rsidP="00B143B7">
      <w:pPr>
        <w:pStyle w:val="Heading4"/>
        <w:spacing w:before="0" w:after="0"/>
        <w:rPr>
          <w:rFonts w:ascii="Arial" w:hAnsi="Arial" w:cs="Arial"/>
          <w:b w:val="0"/>
          <w:bCs w:val="0"/>
          <w:color w:val="000000"/>
          <w:highlight w:val="yellow"/>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highlight w:val="yellow"/>
          <w:lang w:val="en-AU"/>
        </w:rPr>
        <w:t>&lt;xsd:enumeration value="</w:t>
      </w:r>
      <w:r>
        <w:rPr>
          <w:rFonts w:ascii="Arial" w:hAnsi="Arial" w:cs="Arial"/>
          <w:b w:val="0"/>
          <w:bCs w:val="0"/>
          <w:color w:val="000000"/>
          <w:highlight w:val="yellow"/>
          <w:lang w:val="en-AU"/>
        </w:rPr>
        <w:t>Trailer AC</w:t>
      </w:r>
      <w:r w:rsidRPr="00B143B7">
        <w:rPr>
          <w:rFonts w:ascii="Arial" w:hAnsi="Arial" w:cs="Arial"/>
          <w:b w:val="0"/>
          <w:bCs w:val="0"/>
          <w:color w:val="000000"/>
          <w:highlight w:val="yellow"/>
          <w:lang w:val="en-AU"/>
        </w:rPr>
        <w:t>"/&gt;</w:t>
      </w:r>
    </w:p>
    <w:p w14:paraId="7D4BFC27" w14:textId="14495183" w:rsidR="00B143B7" w:rsidRPr="00B143B7" w:rsidRDefault="00B143B7" w:rsidP="00B143B7">
      <w:pPr>
        <w:pStyle w:val="Heading4"/>
        <w:spacing w:before="0" w:after="0"/>
        <w:rPr>
          <w:rFonts w:ascii="Arial" w:hAnsi="Arial" w:cs="Arial"/>
          <w:b w:val="0"/>
          <w:bCs w:val="0"/>
          <w:color w:val="000000"/>
          <w:lang w:val="en-AU"/>
        </w:rPr>
      </w:pPr>
      <w:r w:rsidRPr="00B143B7">
        <w:rPr>
          <w:rFonts w:ascii="Arial" w:hAnsi="Arial" w:cs="Arial"/>
          <w:b w:val="0"/>
          <w:bCs w:val="0"/>
          <w:color w:val="000000"/>
          <w:highlight w:val="yellow"/>
          <w:lang w:val="en-AU"/>
        </w:rPr>
        <w:tab/>
      </w:r>
      <w:r w:rsidRPr="00B143B7">
        <w:rPr>
          <w:rFonts w:ascii="Arial" w:hAnsi="Arial" w:cs="Arial"/>
          <w:b w:val="0"/>
          <w:bCs w:val="0"/>
          <w:color w:val="000000"/>
          <w:highlight w:val="yellow"/>
          <w:lang w:val="en-AU"/>
        </w:rPr>
        <w:tab/>
      </w:r>
      <w:r w:rsidRPr="00B143B7">
        <w:rPr>
          <w:rFonts w:ascii="Arial" w:hAnsi="Arial" w:cs="Arial"/>
          <w:b w:val="0"/>
          <w:bCs w:val="0"/>
          <w:color w:val="000000"/>
          <w:highlight w:val="yellow"/>
          <w:lang w:val="en-AU"/>
        </w:rPr>
        <w:tab/>
        <w:t>&lt;xsd:enumeration value="</w:t>
      </w:r>
      <w:r>
        <w:rPr>
          <w:rFonts w:ascii="Arial" w:hAnsi="Arial" w:cs="Arial"/>
          <w:b w:val="0"/>
          <w:bCs w:val="0"/>
          <w:color w:val="000000"/>
          <w:highlight w:val="yellow"/>
          <w:lang w:val="en-AU"/>
        </w:rPr>
        <w:t>No Reg</w:t>
      </w:r>
      <w:r w:rsidRPr="00B143B7">
        <w:rPr>
          <w:rFonts w:ascii="Arial" w:hAnsi="Arial" w:cs="Arial"/>
          <w:b w:val="0"/>
          <w:bCs w:val="0"/>
          <w:color w:val="000000"/>
          <w:highlight w:val="yellow"/>
          <w:lang w:val="en-AU"/>
        </w:rPr>
        <w:t>"/&gt;</w:t>
      </w:r>
    </w:p>
    <w:p w14:paraId="3203756B" w14:textId="77777777" w:rsidR="00B143B7" w:rsidRPr="00B143B7" w:rsidRDefault="00B143B7" w:rsidP="00B143B7">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t>&lt;/xsd:restriction&gt;</w:t>
      </w:r>
    </w:p>
    <w:p w14:paraId="0CC5C6DC" w14:textId="2B99C0ED" w:rsidR="00EF7C6E" w:rsidRDefault="00B143B7" w:rsidP="00B143B7">
      <w:pPr>
        <w:pStyle w:val="Heading4"/>
        <w:spacing w:before="0" w:after="0"/>
        <w:rPr>
          <w:rFonts w:ascii="Arial" w:hAnsi="Arial"/>
          <w:b w:val="0"/>
          <w:bCs w:val="0"/>
          <w:color w:val="000000"/>
        </w:rPr>
      </w:pPr>
      <w:r w:rsidRPr="00B143B7">
        <w:rPr>
          <w:rFonts w:ascii="Arial" w:hAnsi="Arial" w:cs="Arial"/>
          <w:b w:val="0"/>
          <w:bCs w:val="0"/>
          <w:color w:val="000000"/>
          <w:lang w:val="en-AU"/>
        </w:rPr>
        <w:tab/>
        <w:t>&lt;/xsd:simpleType&gt;</w:t>
      </w:r>
      <w:r w:rsidR="009406E9" w:rsidRPr="00B143B7">
        <w:rPr>
          <w:rFonts w:ascii="Arial" w:eastAsia="Arial Unicode MS" w:hAnsi="Arial"/>
          <w:b w:val="0"/>
          <w:bCs w:val="0"/>
          <w:color w:val="000000"/>
        </w:rPr>
        <w:t>Common</w:t>
      </w:r>
      <w:r w:rsidR="00EF7C6E" w:rsidRPr="00B143B7">
        <w:rPr>
          <w:rFonts w:ascii="Arial" w:eastAsia="Arial Unicode MS" w:hAnsi="Arial"/>
          <w:b w:val="0"/>
          <w:bCs w:val="0"/>
          <w:color w:val="000000"/>
        </w:rPr>
        <w:t>_r39.xsd</w:t>
      </w:r>
      <w:r w:rsidR="00EF7C6E" w:rsidRPr="00B143B7">
        <w:rPr>
          <w:rFonts w:ascii="Arial" w:hAnsi="Arial"/>
          <w:b w:val="0"/>
          <w:bCs w:val="0"/>
          <w:color w:val="000000"/>
        </w:rPr>
        <w:t xml:space="preserve"> </w:t>
      </w:r>
    </w:p>
    <w:p w14:paraId="4DDF4AB5" w14:textId="5132297B" w:rsidR="00446A64" w:rsidRDefault="009716D9" w:rsidP="00B143B7">
      <w:pPr>
        <w:pStyle w:val="BodyText"/>
        <w:rPr>
          <w:lang w:val="en-GB"/>
        </w:rPr>
      </w:pPr>
      <w:r>
        <w:rPr>
          <w:lang w:val="en-GB"/>
        </w:rPr>
        <w:t xml:space="preserve">Modified version for </w:t>
      </w:r>
      <w:r w:rsidR="00446A64" w:rsidRPr="00446A64">
        <w:rPr>
          <w:lang w:val="en-GB"/>
        </w:rPr>
        <w:t xml:space="preserve">GasStandingData </w:t>
      </w:r>
      <w:r w:rsidR="00A84086">
        <w:rPr>
          <w:lang w:val="en-GB"/>
        </w:rPr>
        <w:t>complex type.</w:t>
      </w:r>
    </w:p>
    <w:p w14:paraId="7A6AB8A0" w14:textId="77777777" w:rsidR="00446A64" w:rsidRDefault="00446A64" w:rsidP="00446A64">
      <w:pPr>
        <w:pStyle w:val="BodyText"/>
        <w:rPr>
          <w:lang w:val="en-GB"/>
        </w:rPr>
      </w:pPr>
      <w:r w:rsidRPr="009716D9">
        <w:rPr>
          <w:lang w:val="en-GB"/>
        </w:rPr>
        <w:t>&lt;xsd:attribute name="version" type="</w:t>
      </w:r>
      <w:r w:rsidRPr="00A84086">
        <w:rPr>
          <w:highlight w:val="yellow"/>
          <w:lang w:val="en-GB"/>
        </w:rPr>
        <w:t>r40</w:t>
      </w:r>
      <w:r w:rsidRPr="009716D9">
        <w:rPr>
          <w:lang w:val="en-GB"/>
        </w:rPr>
        <w:t>" use="optional" default="</w:t>
      </w:r>
      <w:r w:rsidRPr="00A84086">
        <w:rPr>
          <w:highlight w:val="yellow"/>
          <w:lang w:val="en-GB"/>
        </w:rPr>
        <w:t>r40</w:t>
      </w:r>
      <w:r w:rsidRPr="009716D9">
        <w:rPr>
          <w:lang w:val="en-GB"/>
        </w:rPr>
        <w:t>"/&gt;</w:t>
      </w:r>
    </w:p>
    <w:p w14:paraId="0C6E316C" w14:textId="77777777" w:rsidR="00446A64" w:rsidRDefault="00446A64" w:rsidP="00B143B7">
      <w:pPr>
        <w:pStyle w:val="BodyText"/>
        <w:rPr>
          <w:lang w:val="en-GB"/>
        </w:rPr>
      </w:pPr>
    </w:p>
    <w:p w14:paraId="62D73D9C" w14:textId="244765F3" w:rsidR="009716D9" w:rsidRDefault="00446A64" w:rsidP="00B143B7">
      <w:pPr>
        <w:pStyle w:val="BodyText"/>
        <w:rPr>
          <w:lang w:val="en-GB"/>
        </w:rPr>
      </w:pPr>
      <w:r>
        <w:rPr>
          <w:lang w:val="en-GB"/>
        </w:rPr>
        <w:t xml:space="preserve">Modified version for </w:t>
      </w:r>
      <w:r w:rsidRPr="00446A64">
        <w:rPr>
          <w:lang w:val="en-GB"/>
        </w:rPr>
        <w:t>GasMultiMeterStandingData</w:t>
      </w:r>
      <w:r>
        <w:rPr>
          <w:lang w:val="en-GB"/>
        </w:rPr>
        <w:t xml:space="preserve"> complex type.</w:t>
      </w:r>
      <w:r w:rsidR="009716D9" w:rsidRPr="009716D9">
        <w:rPr>
          <w:lang w:val="en-GB"/>
        </w:rPr>
        <w:tab/>
      </w:r>
      <w:r w:rsidR="009716D9" w:rsidRPr="009716D9">
        <w:rPr>
          <w:lang w:val="en-GB"/>
        </w:rPr>
        <w:tab/>
      </w:r>
      <w:r w:rsidR="009716D9" w:rsidRPr="009716D9">
        <w:rPr>
          <w:lang w:val="en-GB"/>
        </w:rPr>
        <w:tab/>
      </w:r>
    </w:p>
    <w:p w14:paraId="448B1971" w14:textId="6F32EA89" w:rsidR="00B143B7" w:rsidRDefault="009716D9" w:rsidP="00B143B7">
      <w:pPr>
        <w:pStyle w:val="BodyText"/>
        <w:rPr>
          <w:lang w:val="en-GB"/>
        </w:rPr>
      </w:pPr>
      <w:r w:rsidRPr="009716D9">
        <w:rPr>
          <w:lang w:val="en-GB"/>
        </w:rPr>
        <w:t>&lt;xsd:attribute name="version" type="</w:t>
      </w:r>
      <w:r w:rsidRPr="00A84086">
        <w:rPr>
          <w:highlight w:val="yellow"/>
          <w:lang w:val="en-GB"/>
        </w:rPr>
        <w:t>r40</w:t>
      </w:r>
      <w:r w:rsidRPr="009716D9">
        <w:rPr>
          <w:lang w:val="en-GB"/>
        </w:rPr>
        <w:t>" use="optional" default="</w:t>
      </w:r>
      <w:r w:rsidRPr="00A84086">
        <w:rPr>
          <w:highlight w:val="yellow"/>
          <w:lang w:val="en-GB"/>
        </w:rPr>
        <w:t>r40</w:t>
      </w:r>
      <w:r w:rsidRPr="009716D9">
        <w:rPr>
          <w:lang w:val="en-GB"/>
        </w:rPr>
        <w:t>"/&gt;</w:t>
      </w:r>
    </w:p>
    <w:p w14:paraId="0F5C71C6" w14:textId="688570E6" w:rsidR="00161079" w:rsidRDefault="00161079" w:rsidP="00B143B7">
      <w:pPr>
        <w:pStyle w:val="BodyText"/>
        <w:rPr>
          <w:lang w:val="en-GB"/>
        </w:rPr>
      </w:pPr>
    </w:p>
    <w:p w14:paraId="62491BB1" w14:textId="3D39E3FC" w:rsidR="00161079" w:rsidRDefault="00161079" w:rsidP="00B143B7">
      <w:pPr>
        <w:pStyle w:val="BodyText"/>
        <w:rPr>
          <w:lang w:val="en-GB"/>
        </w:rPr>
      </w:pPr>
      <w:r>
        <w:rPr>
          <w:lang w:val="en-GB"/>
        </w:rPr>
        <w:t xml:space="preserve">Modified version for </w:t>
      </w:r>
      <w:r w:rsidRPr="00161079">
        <w:rPr>
          <w:lang w:val="en-GB"/>
        </w:rPr>
        <w:t>GasServiceOrderNotificationData</w:t>
      </w:r>
      <w:r>
        <w:rPr>
          <w:lang w:val="en-GB"/>
        </w:rPr>
        <w:t xml:space="preserve"> complex type.</w:t>
      </w:r>
    </w:p>
    <w:p w14:paraId="0176641B" w14:textId="77777777" w:rsidR="00161079" w:rsidRDefault="00161079" w:rsidP="00161079">
      <w:pPr>
        <w:pStyle w:val="BodyText"/>
        <w:rPr>
          <w:lang w:val="en-GB"/>
        </w:rPr>
      </w:pPr>
      <w:r w:rsidRPr="009716D9">
        <w:rPr>
          <w:lang w:val="en-GB"/>
        </w:rPr>
        <w:t>&lt;xsd:attribute name="version" type="</w:t>
      </w:r>
      <w:r w:rsidRPr="00A84086">
        <w:rPr>
          <w:highlight w:val="yellow"/>
          <w:lang w:val="en-GB"/>
        </w:rPr>
        <w:t>r40</w:t>
      </w:r>
      <w:r w:rsidRPr="009716D9">
        <w:rPr>
          <w:lang w:val="en-GB"/>
        </w:rPr>
        <w:t>" use="optional" default="</w:t>
      </w:r>
      <w:r w:rsidRPr="00A84086">
        <w:rPr>
          <w:highlight w:val="yellow"/>
          <w:lang w:val="en-GB"/>
        </w:rPr>
        <w:t>r40</w:t>
      </w:r>
      <w:r w:rsidRPr="009716D9">
        <w:rPr>
          <w:lang w:val="en-GB"/>
        </w:rPr>
        <w:t>"/&gt;</w:t>
      </w:r>
    </w:p>
    <w:p w14:paraId="33E8B9B6" w14:textId="597BA151" w:rsidR="00392496" w:rsidRPr="00044584" w:rsidRDefault="00392496" w:rsidP="00392496">
      <w:pPr>
        <w:pStyle w:val="Heading4"/>
      </w:pPr>
      <w:r>
        <w:t>Events</w:t>
      </w:r>
      <w:r w:rsidRPr="00044584">
        <w:t>_r</w:t>
      </w:r>
      <w:r>
        <w:t>40</w:t>
      </w:r>
      <w:r w:rsidRPr="00044584">
        <w:t>.xsd</w:t>
      </w:r>
    </w:p>
    <w:p w14:paraId="02295962" w14:textId="43DD2475" w:rsidR="00392496" w:rsidRPr="00F3138D" w:rsidRDefault="00392496" w:rsidP="00392496">
      <w:pPr>
        <w:rPr>
          <w:rFonts w:cs="Calibri"/>
          <w:bCs w:val="0"/>
          <w:color w:val="auto"/>
        </w:rPr>
      </w:pPr>
      <w:r>
        <w:t>Define new simple type “r40”</w:t>
      </w:r>
    </w:p>
    <w:p w14:paraId="0756A50D" w14:textId="77777777" w:rsidR="00392496" w:rsidRDefault="00392496" w:rsidP="00392496">
      <w:pPr>
        <w:pStyle w:val="BodyText"/>
        <w:spacing w:before="60"/>
        <w:rPr>
          <w:rFonts w:eastAsia="MS Mincho" w:cs="Arial"/>
        </w:rPr>
      </w:pPr>
    </w:p>
    <w:p w14:paraId="220689CA" w14:textId="54026FFA"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00"/>
          <w:highlight w:val="yellow"/>
        </w:rPr>
        <w:t>r</w:t>
      </w:r>
      <w:r>
        <w:rPr>
          <w:rFonts w:ascii="Arial" w:hAnsi="Arial" w:cs="Arial"/>
          <w:bCs w:val="0"/>
          <w:color w:val="000000"/>
          <w:highlight w:val="yellow"/>
        </w:rPr>
        <w:t>40</w:t>
      </w:r>
      <w:r>
        <w:rPr>
          <w:rFonts w:ascii="Arial" w:hAnsi="Arial" w:cs="Arial"/>
          <w:bCs w:val="0"/>
          <w:color w:val="0000FF"/>
          <w:highlight w:val="white"/>
        </w:rPr>
        <w:t>"&gt;</w:t>
      </w:r>
    </w:p>
    <w:p w14:paraId="6FE0DF57" w14:textId="77777777"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0E4FCD0" w14:textId="23D9CDEE"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r w:rsidRPr="00F3138D">
        <w:rPr>
          <w:rFonts w:ascii="Arial" w:hAnsi="Arial" w:cs="Arial"/>
          <w:bCs w:val="0"/>
          <w:color w:val="000000"/>
          <w:highlight w:val="yellow"/>
        </w:rPr>
        <w:t>Purpose - Release r</w:t>
      </w:r>
      <w:r>
        <w:rPr>
          <w:rFonts w:ascii="Arial" w:hAnsi="Arial" w:cs="Arial"/>
          <w:bCs w:val="0"/>
          <w:color w:val="000000"/>
          <w:highlight w:val="yellow"/>
        </w:rPr>
        <w:t>40</w:t>
      </w:r>
      <w:r w:rsidRPr="00F3138D">
        <w:rPr>
          <w:rFonts w:ascii="Arial" w:hAnsi="Arial" w:cs="Arial"/>
          <w:bCs w:val="0"/>
          <w:color w:val="000000"/>
          <w:highlight w:val="yellow"/>
        </w:rPr>
        <w:t xml:space="preserve"> identifier</w:t>
      </w:r>
      <w:r>
        <w:rPr>
          <w:rFonts w:ascii="Arial" w:hAnsi="Arial" w:cs="Arial"/>
          <w:bCs w:val="0"/>
          <w:color w:val="000000"/>
          <w:highlight w:val="white"/>
        </w:rPr>
        <w:t>.</w:t>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BC37E86" w14:textId="77777777"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5D98EAE" w14:textId="77777777"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ReleaseIdentifier</w:t>
      </w:r>
      <w:r>
        <w:rPr>
          <w:rFonts w:ascii="Arial" w:hAnsi="Arial" w:cs="Arial"/>
          <w:bCs w:val="0"/>
          <w:color w:val="0000FF"/>
          <w:highlight w:val="white"/>
        </w:rPr>
        <w:t>"&gt;</w:t>
      </w:r>
    </w:p>
    <w:p w14:paraId="6643854C" w14:textId="502DE8A1"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sidRPr="00F3138D">
        <w:rPr>
          <w:rFonts w:ascii="Arial" w:hAnsi="Arial" w:cs="Arial"/>
          <w:bCs w:val="0"/>
          <w:color w:val="000000"/>
          <w:highlight w:val="yellow"/>
        </w:rPr>
        <w:t>r</w:t>
      </w:r>
      <w:r>
        <w:rPr>
          <w:rFonts w:ascii="Arial" w:hAnsi="Arial" w:cs="Arial"/>
          <w:bCs w:val="0"/>
          <w:color w:val="000000"/>
          <w:highlight w:val="yellow"/>
        </w:rPr>
        <w:t>40</w:t>
      </w:r>
      <w:r>
        <w:rPr>
          <w:rFonts w:ascii="Arial" w:hAnsi="Arial" w:cs="Arial"/>
          <w:bCs w:val="0"/>
          <w:color w:val="0000FF"/>
          <w:highlight w:val="white"/>
        </w:rPr>
        <w:t>"/&gt;</w:t>
      </w:r>
    </w:p>
    <w:p w14:paraId="475D9784" w14:textId="77777777"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318F26DD" w14:textId="77777777" w:rsidR="00392496" w:rsidRDefault="00392496" w:rsidP="00B143B7">
      <w:pPr>
        <w:pStyle w:val="BodyText"/>
        <w:rPr>
          <w:lang w:val="en-GB"/>
        </w:rPr>
      </w:pPr>
    </w:p>
    <w:p w14:paraId="7938E2F8" w14:textId="77777777" w:rsidR="00392496" w:rsidRPr="00B143B7" w:rsidRDefault="00392496" w:rsidP="00B143B7">
      <w:pPr>
        <w:pStyle w:val="BodyText"/>
        <w:rPr>
          <w:lang w:val="en-GB"/>
        </w:rPr>
      </w:pPr>
    </w:p>
    <w:p w14:paraId="20E06312" w14:textId="77777777" w:rsidR="00044584" w:rsidRPr="00CC58C3" w:rsidRDefault="00044584" w:rsidP="00044584">
      <w:pPr>
        <w:pStyle w:val="Heading3"/>
      </w:pPr>
      <w:bookmarkStart w:id="60" w:name="_Toc83520588"/>
      <w:bookmarkStart w:id="61" w:name="_Toc148936184"/>
      <w:bookmarkStart w:id="62" w:name="_Toc244924315"/>
      <w:bookmarkEnd w:id="51"/>
      <w:bookmarkEnd w:id="57"/>
      <w:bookmarkEnd w:id="58"/>
      <w:r w:rsidRPr="00CC58C3">
        <w:t xml:space="preserve">Impact </w:t>
      </w:r>
      <w:bookmarkEnd w:id="60"/>
      <w:r w:rsidRPr="00CC58C3">
        <w:t>Summary</w:t>
      </w:r>
      <w:bookmarkEnd w:id="61"/>
      <w:bookmarkEnd w:id="62"/>
    </w:p>
    <w:p w14:paraId="5B457477" w14:textId="77777777" w:rsidR="00044584" w:rsidRPr="002C6356" w:rsidRDefault="00044584" w:rsidP="00044584">
      <w:pPr>
        <w:pStyle w:val="BodyText"/>
        <w:rPr>
          <w:rFonts w:eastAsia="Arial Unicode MS"/>
        </w:rPr>
      </w:pPr>
      <w:r w:rsidRPr="002C6356">
        <w:rPr>
          <w:rFonts w:eastAsia="Arial Unicode MS"/>
        </w:rPr>
        <w:t>This table identifies the files, transactions and versioned types that are potentially impacted as the result of these changes, where:</w:t>
      </w:r>
    </w:p>
    <w:p w14:paraId="1291EBA6"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Modified types -  is a full list of types changed by this Change Request</w:t>
      </w:r>
    </w:p>
    <w:p w14:paraId="030A00CC"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Derived types – is a list of any types that are derived from a modified type, and are therefore also modified by default</w:t>
      </w:r>
    </w:p>
    <w:p w14:paraId="31CD3C25"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Versioned types affected – is a list of all versioned types that will need to have the version attribute updated as a result of this Change Request</w:t>
      </w:r>
    </w:p>
    <w:p w14:paraId="29892D77"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Transactions potentially affected – is a list of all transactions that contain a modified type, either directly or via a type substitution</w:t>
      </w:r>
    </w:p>
    <w:p w14:paraId="0EA1E66E"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Schema files affected – is a list of schema files that will be changed in some way as a result of this Change Request.</w:t>
      </w:r>
    </w:p>
    <w:p w14:paraId="7411C646" w14:textId="77777777" w:rsidR="00044584" w:rsidRPr="007B45DA" w:rsidRDefault="00044584" w:rsidP="00044584">
      <w:pPr>
        <w:pStyle w:val="BodyText"/>
        <w:rPr>
          <w:rFonts w:eastAsia="Arial Unicode MS"/>
        </w:rPr>
      </w:pP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881"/>
        <w:gridCol w:w="3040"/>
        <w:gridCol w:w="2570"/>
        <w:gridCol w:w="1576"/>
      </w:tblGrid>
      <w:tr w:rsidR="00044584" w:rsidRPr="00072B8A" w14:paraId="2EC6EE57" w14:textId="77777777" w:rsidTr="00077A24">
        <w:tc>
          <w:tcPr>
            <w:tcW w:w="812" w:type="pct"/>
            <w:shd w:val="clear" w:color="auto" w:fill="D9D9D9"/>
          </w:tcPr>
          <w:p w14:paraId="68F0741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Modified types</w:t>
            </w:r>
          </w:p>
        </w:tc>
        <w:tc>
          <w:tcPr>
            <w:tcW w:w="457" w:type="pct"/>
            <w:shd w:val="clear" w:color="auto" w:fill="D9D9D9"/>
          </w:tcPr>
          <w:p w14:paraId="6BA2C8E8"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Derived types</w:t>
            </w:r>
          </w:p>
        </w:tc>
        <w:tc>
          <w:tcPr>
            <w:tcW w:w="1578" w:type="pct"/>
            <w:shd w:val="clear" w:color="auto" w:fill="D9D9D9"/>
          </w:tcPr>
          <w:p w14:paraId="5F0266B6"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1334" w:type="pct"/>
            <w:shd w:val="clear" w:color="auto" w:fill="D9D9D9"/>
          </w:tcPr>
          <w:p w14:paraId="7A2B4CD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818" w:type="pct"/>
            <w:shd w:val="clear" w:color="auto" w:fill="D9D9D9"/>
          </w:tcPr>
          <w:p w14:paraId="6A2F2C64"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044584" w:rsidRPr="00072B8A" w14:paraId="7E8285D5" w14:textId="77777777" w:rsidTr="00077A24">
        <w:tc>
          <w:tcPr>
            <w:tcW w:w="812" w:type="pct"/>
          </w:tcPr>
          <w:p w14:paraId="20B25CAB" w14:textId="735DC252" w:rsidR="00044584" w:rsidRPr="00072B8A" w:rsidRDefault="00044584" w:rsidP="00680A67">
            <w:pPr>
              <w:pStyle w:val="BodyText"/>
              <w:spacing w:before="60"/>
              <w:rPr>
                <w:rFonts w:eastAsia="Arial Unicode MS" w:cs="Arial"/>
              </w:rPr>
            </w:pPr>
          </w:p>
        </w:tc>
        <w:tc>
          <w:tcPr>
            <w:tcW w:w="457" w:type="pct"/>
          </w:tcPr>
          <w:p w14:paraId="7599D686" w14:textId="5532E765" w:rsidR="00044584" w:rsidRPr="00072B8A" w:rsidRDefault="00044584" w:rsidP="00680A67">
            <w:pPr>
              <w:pStyle w:val="BodyText"/>
              <w:spacing w:before="60"/>
              <w:rPr>
                <w:rFonts w:eastAsia="Arial Unicode MS" w:cs="Arial"/>
              </w:rPr>
            </w:pPr>
          </w:p>
        </w:tc>
        <w:tc>
          <w:tcPr>
            <w:tcW w:w="1578" w:type="pct"/>
          </w:tcPr>
          <w:p w14:paraId="6E51838B" w14:textId="0191E60B" w:rsidR="00044584" w:rsidRPr="00072B8A" w:rsidRDefault="00044584" w:rsidP="00680A67">
            <w:pPr>
              <w:pStyle w:val="BodyText"/>
              <w:spacing w:before="60"/>
              <w:rPr>
                <w:rFonts w:eastAsia="Arial Unicode MS" w:cs="Arial"/>
              </w:rPr>
            </w:pPr>
          </w:p>
        </w:tc>
        <w:tc>
          <w:tcPr>
            <w:tcW w:w="1334" w:type="pct"/>
          </w:tcPr>
          <w:p w14:paraId="02D1B8AD" w14:textId="106158A2" w:rsidR="00044584" w:rsidRPr="00072B8A" w:rsidRDefault="00044584" w:rsidP="00680A67">
            <w:pPr>
              <w:pStyle w:val="BodyText"/>
              <w:spacing w:before="60"/>
              <w:rPr>
                <w:rFonts w:eastAsia="Arial Unicode MS" w:cs="Arial"/>
              </w:rPr>
            </w:pPr>
          </w:p>
        </w:tc>
        <w:tc>
          <w:tcPr>
            <w:tcW w:w="818" w:type="pct"/>
          </w:tcPr>
          <w:p w14:paraId="055A913D" w14:textId="7EA6D63D" w:rsidR="00044584" w:rsidRPr="002A662D" w:rsidRDefault="00AA41AF" w:rsidP="00680A67">
            <w:pPr>
              <w:pStyle w:val="BodyText"/>
              <w:spacing w:before="60"/>
              <w:rPr>
                <w:rFonts w:eastAsia="Arial Unicode MS" w:cs="Arial"/>
              </w:rPr>
            </w:pPr>
            <w:r>
              <w:rPr>
                <w:rFonts w:eastAsia="Arial Unicode MS" w:cs="Arial"/>
              </w:rPr>
              <w:t>aseXML_r</w:t>
            </w:r>
            <w:r w:rsidR="00B143B7">
              <w:rPr>
                <w:rFonts w:eastAsia="Arial Unicode MS" w:cs="Arial"/>
              </w:rPr>
              <w:t>40</w:t>
            </w:r>
            <w:r>
              <w:rPr>
                <w:rFonts w:eastAsia="Arial Unicode MS" w:cs="Arial"/>
              </w:rPr>
              <w:t>.xsd</w:t>
            </w:r>
          </w:p>
        </w:tc>
      </w:tr>
      <w:tr w:rsidR="00E1568E" w:rsidRPr="00072B8A" w14:paraId="2D74C70D" w14:textId="77777777" w:rsidTr="00077A24">
        <w:tc>
          <w:tcPr>
            <w:tcW w:w="812" w:type="pct"/>
          </w:tcPr>
          <w:p w14:paraId="5E297EBF" w14:textId="093905D6" w:rsidR="00E1568E" w:rsidRPr="00FE0D1F" w:rsidRDefault="00B143B7" w:rsidP="00CC58C3">
            <w:pPr>
              <w:pStyle w:val="BodyText"/>
              <w:spacing w:before="60"/>
              <w:rPr>
                <w:rFonts w:eastAsia="MS Mincho" w:cs="Arial"/>
              </w:rPr>
            </w:pPr>
            <w:r>
              <w:rPr>
                <w:rFonts w:eastAsia="MS Mincho" w:cs="Arial"/>
              </w:rPr>
              <w:t>R40</w:t>
            </w:r>
          </w:p>
        </w:tc>
        <w:tc>
          <w:tcPr>
            <w:tcW w:w="457" w:type="pct"/>
          </w:tcPr>
          <w:p w14:paraId="78F05BB2" w14:textId="77777777" w:rsidR="00E1568E" w:rsidRPr="00072B8A" w:rsidRDefault="00E1568E" w:rsidP="00CC58C3">
            <w:pPr>
              <w:pStyle w:val="BodyText"/>
              <w:spacing w:before="60"/>
              <w:rPr>
                <w:rFonts w:eastAsia="Arial Unicode MS" w:cs="Arial"/>
              </w:rPr>
            </w:pPr>
          </w:p>
        </w:tc>
        <w:tc>
          <w:tcPr>
            <w:tcW w:w="1578" w:type="pct"/>
          </w:tcPr>
          <w:p w14:paraId="37FAB499" w14:textId="77777777" w:rsidR="00E1568E" w:rsidRPr="00772059" w:rsidRDefault="00E1568E" w:rsidP="00CC58C3">
            <w:pPr>
              <w:pStyle w:val="BodyText"/>
              <w:spacing w:before="60"/>
              <w:rPr>
                <w:rFonts w:eastAsia="MS Mincho" w:cs="Arial"/>
              </w:rPr>
            </w:pPr>
          </w:p>
        </w:tc>
        <w:tc>
          <w:tcPr>
            <w:tcW w:w="1334" w:type="pct"/>
          </w:tcPr>
          <w:p w14:paraId="27EF3204" w14:textId="77777777" w:rsidR="00E1568E" w:rsidRPr="005225DA" w:rsidRDefault="00E1568E" w:rsidP="00CC58C3">
            <w:pPr>
              <w:pStyle w:val="BodyText"/>
              <w:spacing w:before="60"/>
              <w:rPr>
                <w:rFonts w:eastAsia="Arial Unicode MS" w:cs="Arial"/>
              </w:rPr>
            </w:pPr>
          </w:p>
        </w:tc>
        <w:tc>
          <w:tcPr>
            <w:tcW w:w="818" w:type="pct"/>
          </w:tcPr>
          <w:p w14:paraId="1E5E9487" w14:textId="2A2760C1" w:rsidR="00E1568E" w:rsidRDefault="00E1568E" w:rsidP="00CC58C3">
            <w:pPr>
              <w:pStyle w:val="BodyText"/>
              <w:spacing w:before="60"/>
              <w:rPr>
                <w:rFonts w:eastAsia="Arial Unicode MS" w:cs="Arial"/>
              </w:rPr>
            </w:pPr>
            <w:r>
              <w:rPr>
                <w:rFonts w:eastAsia="Arial Unicode MS" w:cs="Arial"/>
              </w:rPr>
              <w:t>Events_r</w:t>
            </w:r>
            <w:r w:rsidR="00B143B7">
              <w:rPr>
                <w:rFonts w:eastAsia="Arial Unicode MS" w:cs="Arial"/>
              </w:rPr>
              <w:t>40</w:t>
            </w:r>
            <w:r>
              <w:rPr>
                <w:rFonts w:eastAsia="Arial Unicode MS" w:cs="Arial"/>
              </w:rPr>
              <w:t>.xsd</w:t>
            </w:r>
          </w:p>
        </w:tc>
      </w:tr>
      <w:tr w:rsidR="009E6E51" w:rsidRPr="00072B8A" w14:paraId="470D709C" w14:textId="77777777" w:rsidTr="00077A24">
        <w:tc>
          <w:tcPr>
            <w:tcW w:w="812" w:type="pct"/>
          </w:tcPr>
          <w:p w14:paraId="705530D1" w14:textId="5DC0093F" w:rsidR="009E6E51" w:rsidRPr="00072B8A" w:rsidRDefault="00B143B7" w:rsidP="009E6E51">
            <w:pPr>
              <w:pStyle w:val="BodyText"/>
              <w:spacing w:before="60"/>
              <w:rPr>
                <w:rFonts w:eastAsia="Arial Unicode MS" w:cs="Arial"/>
              </w:rPr>
            </w:pPr>
            <w:r w:rsidRPr="00B143B7">
              <w:rPr>
                <w:rFonts w:eastAsia="Arial Unicode MS" w:cs="Arial"/>
              </w:rPr>
              <w:t>GasMeterStatus</w:t>
            </w:r>
          </w:p>
        </w:tc>
        <w:tc>
          <w:tcPr>
            <w:tcW w:w="457" w:type="pct"/>
          </w:tcPr>
          <w:p w14:paraId="0F3EA642" w14:textId="5CECC824" w:rsidR="009E6E51" w:rsidRPr="00072B8A" w:rsidRDefault="009E6E51" w:rsidP="009E6E51">
            <w:pPr>
              <w:pStyle w:val="BodyText"/>
              <w:spacing w:before="60"/>
              <w:rPr>
                <w:rFonts w:eastAsia="Arial Unicode MS" w:cs="Arial"/>
              </w:rPr>
            </w:pPr>
          </w:p>
        </w:tc>
        <w:tc>
          <w:tcPr>
            <w:tcW w:w="1578" w:type="pct"/>
          </w:tcPr>
          <w:p w14:paraId="3158940C" w14:textId="77777777" w:rsidR="009E6E51" w:rsidRDefault="00265B33" w:rsidP="009E6E51">
            <w:pPr>
              <w:pStyle w:val="BodyText"/>
              <w:spacing w:before="60"/>
              <w:rPr>
                <w:lang w:val="en-GB"/>
              </w:rPr>
            </w:pPr>
            <w:r w:rsidRPr="00446A64">
              <w:rPr>
                <w:lang w:val="en-GB"/>
              </w:rPr>
              <w:t>GasStandingData</w:t>
            </w:r>
          </w:p>
          <w:p w14:paraId="46C5DBE7" w14:textId="77777777" w:rsidR="00265B33" w:rsidRDefault="00265B33" w:rsidP="009E6E51">
            <w:pPr>
              <w:pStyle w:val="BodyText"/>
              <w:spacing w:before="60"/>
              <w:rPr>
                <w:lang w:val="en-GB"/>
              </w:rPr>
            </w:pPr>
            <w:r w:rsidRPr="00446A64">
              <w:rPr>
                <w:lang w:val="en-GB"/>
              </w:rPr>
              <w:t>GasMultiMeterStandingData</w:t>
            </w:r>
          </w:p>
          <w:p w14:paraId="60BD5654" w14:textId="1BB7218D" w:rsidR="00265B33" w:rsidRPr="00072B8A" w:rsidRDefault="00265B33" w:rsidP="009E6E51">
            <w:pPr>
              <w:pStyle w:val="BodyText"/>
              <w:spacing w:before="60"/>
              <w:rPr>
                <w:rFonts w:eastAsia="Arial Unicode MS" w:cs="Arial"/>
              </w:rPr>
            </w:pPr>
            <w:r w:rsidRPr="00265B33">
              <w:rPr>
                <w:rFonts w:eastAsia="Arial Unicode MS" w:cs="Arial"/>
              </w:rPr>
              <w:t>GasServiceOrderNotificationData</w:t>
            </w:r>
          </w:p>
        </w:tc>
        <w:tc>
          <w:tcPr>
            <w:tcW w:w="1334" w:type="pct"/>
          </w:tcPr>
          <w:p w14:paraId="05830185" w14:textId="77777777" w:rsidR="009E6E51" w:rsidRDefault="009E6E51" w:rsidP="009E6E51">
            <w:pPr>
              <w:pStyle w:val="BodyText"/>
              <w:spacing w:before="60"/>
              <w:rPr>
                <w:rFonts w:eastAsia="Arial Unicode MS" w:cs="Arial"/>
              </w:rPr>
            </w:pPr>
            <w:r w:rsidRPr="009E6EFA">
              <w:rPr>
                <w:rFonts w:eastAsia="Arial Unicode MS" w:cs="Arial"/>
              </w:rPr>
              <w:t>NMIStandingDataResponse</w:t>
            </w:r>
          </w:p>
          <w:p w14:paraId="21C689E4" w14:textId="77777777" w:rsidR="00161079" w:rsidRDefault="00161079" w:rsidP="00161079">
            <w:pPr>
              <w:pStyle w:val="BodyText"/>
              <w:spacing w:before="60"/>
              <w:rPr>
                <w:rFonts w:eastAsia="Arial Unicode MS" w:cs="Arial"/>
              </w:rPr>
            </w:pPr>
            <w:r w:rsidRPr="009E6EFA">
              <w:rPr>
                <w:rFonts w:eastAsia="Arial Unicode MS" w:cs="Arial"/>
              </w:rPr>
              <w:t>NMIStandingDataResponse</w:t>
            </w:r>
          </w:p>
          <w:p w14:paraId="20E52D52" w14:textId="0721CDE9" w:rsidR="00265B33" w:rsidRPr="00072B8A" w:rsidRDefault="00265B33" w:rsidP="009E6E51">
            <w:pPr>
              <w:pStyle w:val="BodyText"/>
              <w:spacing w:before="60"/>
              <w:rPr>
                <w:rFonts w:eastAsia="Arial Unicode MS" w:cs="Arial"/>
              </w:rPr>
            </w:pPr>
            <w:r w:rsidRPr="00265B33">
              <w:rPr>
                <w:rFonts w:eastAsia="Arial Unicode MS" w:cs="Arial"/>
              </w:rPr>
              <w:t>ServiceOrderResponse</w:t>
            </w:r>
          </w:p>
        </w:tc>
        <w:tc>
          <w:tcPr>
            <w:tcW w:w="818" w:type="pct"/>
          </w:tcPr>
          <w:p w14:paraId="42AB7753" w14:textId="25911E47" w:rsidR="009E6E51" w:rsidRPr="002A662D" w:rsidRDefault="00B143B7" w:rsidP="009E6E51">
            <w:pPr>
              <w:pStyle w:val="BodyText"/>
              <w:spacing w:before="60"/>
              <w:rPr>
                <w:rFonts w:eastAsia="Arial Unicode MS" w:cs="Arial"/>
              </w:rPr>
            </w:pPr>
            <w:r>
              <w:rPr>
                <w:rFonts w:eastAsia="Arial Unicode MS" w:cs="Arial"/>
              </w:rPr>
              <w:t>Ga</w:t>
            </w:r>
            <w:r w:rsidR="009E6E51" w:rsidRPr="009E6EFA">
              <w:rPr>
                <w:rFonts w:eastAsia="Arial Unicode MS" w:cs="Arial"/>
              </w:rPr>
              <w:t>s_r</w:t>
            </w:r>
            <w:r>
              <w:rPr>
                <w:rFonts w:eastAsia="Arial Unicode MS" w:cs="Arial"/>
              </w:rPr>
              <w:t>40</w:t>
            </w:r>
            <w:r w:rsidR="009E6E51" w:rsidRPr="009E6EFA">
              <w:rPr>
                <w:rFonts w:eastAsia="Arial Unicode MS" w:cs="Arial"/>
              </w:rPr>
              <w:t>.xsd</w:t>
            </w:r>
          </w:p>
        </w:tc>
      </w:tr>
    </w:tbl>
    <w:p w14:paraId="06086C6A" w14:textId="77777777" w:rsidR="00044584" w:rsidRPr="00177C20" w:rsidRDefault="00044584" w:rsidP="00B74014">
      <w:pPr>
        <w:pStyle w:val="CaptionTable"/>
      </w:pPr>
      <w:bookmarkStart w:id="63" w:name="_Toc83520602"/>
      <w:bookmarkStart w:id="64" w:name="_Toc245030971"/>
      <w:bookmarkStart w:id="65" w:name="_Toc31704292"/>
      <w:r w:rsidRPr="00177C20">
        <w:t xml:space="preserve">Impact </w:t>
      </w:r>
      <w:bookmarkEnd w:id="63"/>
      <w:r w:rsidRPr="00177C20">
        <w:t>Summary</w:t>
      </w:r>
      <w:bookmarkEnd w:id="64"/>
      <w:bookmarkEnd w:id="65"/>
    </w:p>
    <w:p w14:paraId="0C33D9A1" w14:textId="77777777" w:rsidR="00044584" w:rsidRDefault="00044584" w:rsidP="00B74014">
      <w:pPr>
        <w:pStyle w:val="CaptionTable"/>
        <w:sectPr w:rsidR="00044584" w:rsidSect="00564905">
          <w:headerReference w:type="default" r:id="rId27"/>
          <w:footerReference w:type="default" r:id="rId28"/>
          <w:pgSz w:w="11906" w:h="16838"/>
          <w:pgMar w:top="1560" w:right="1133" w:bottom="851" w:left="1700" w:header="720" w:footer="522" w:gutter="0"/>
          <w:cols w:space="720"/>
          <w:docGrid w:linePitch="360"/>
        </w:sectPr>
      </w:pPr>
    </w:p>
    <w:p w14:paraId="3C30B507" w14:textId="77777777" w:rsidR="00044584" w:rsidRPr="00A866B0" w:rsidRDefault="00044584" w:rsidP="00044584">
      <w:pPr>
        <w:pStyle w:val="Heading3"/>
      </w:pPr>
      <w:bookmarkStart w:id="66" w:name="_Toc83520581"/>
      <w:bookmarkStart w:id="67" w:name="_Toc148936185"/>
      <w:bookmarkStart w:id="68" w:name="_Toc244924316"/>
      <w:r w:rsidRPr="00A866B0">
        <w:lastRenderedPageBreak/>
        <w:t>Developer Test</w:t>
      </w:r>
      <w:bookmarkEnd w:id="66"/>
      <w:bookmarkEnd w:id="67"/>
      <w:bookmarkEnd w:id="68"/>
    </w:p>
    <w:p w14:paraId="339DA895" w14:textId="77777777" w:rsidR="00044584" w:rsidRPr="00044584" w:rsidRDefault="00044584" w:rsidP="00044584">
      <w:pPr>
        <w:pStyle w:val="Heading4"/>
      </w:pPr>
      <w:bookmarkStart w:id="69" w:name="_Toc83520582"/>
      <w:r w:rsidRPr="00044584">
        <w:t>Test Platforms</w:t>
      </w:r>
      <w:bookmarkEnd w:id="69"/>
    </w:p>
    <w:p w14:paraId="42592A34" w14:textId="77777777" w:rsidR="00044584" w:rsidRPr="007B45DA" w:rsidRDefault="00044584" w:rsidP="00044584">
      <w:pPr>
        <w:pStyle w:val="BodyText"/>
      </w:pPr>
      <w:r w:rsidRPr="007B45DA">
        <w:t xml:space="preserve">The new schema has been tested using the following platforms as advised by ASWG: </w:t>
      </w:r>
    </w:p>
    <w:p w14:paraId="50369E14" w14:textId="77777777" w:rsidR="001D164F" w:rsidRDefault="001D164F" w:rsidP="001D164F">
      <w:pPr>
        <w:numPr>
          <w:ilvl w:val="0"/>
          <w:numId w:val="31"/>
        </w:numPr>
        <w:spacing w:before="100" w:beforeAutospacing="1" w:after="100" w:afterAutospacing="1"/>
        <w:rPr>
          <w:rFonts w:cs="Calibri"/>
          <w:bCs w:val="0"/>
          <w:color w:val="auto"/>
        </w:rPr>
      </w:pPr>
      <w:bookmarkStart w:id="70" w:name="_Toc83520583"/>
      <w:bookmarkStart w:id="71" w:name="_Ref147116681"/>
      <w:r>
        <w:t>XMLSpy</w:t>
      </w:r>
    </w:p>
    <w:p w14:paraId="5A5B4A0B" w14:textId="77777777" w:rsidR="001D164F" w:rsidRDefault="001D164F" w:rsidP="001D164F">
      <w:pPr>
        <w:numPr>
          <w:ilvl w:val="0"/>
          <w:numId w:val="31"/>
        </w:numPr>
        <w:spacing w:before="100" w:beforeAutospacing="1" w:after="100" w:afterAutospacing="1"/>
      </w:pPr>
      <w:r>
        <w:t>MSXML6</w:t>
      </w:r>
    </w:p>
    <w:p w14:paraId="7B346D98" w14:textId="77777777" w:rsidR="001D164F" w:rsidRDefault="001D164F" w:rsidP="001D164F">
      <w:pPr>
        <w:numPr>
          <w:ilvl w:val="0"/>
          <w:numId w:val="31"/>
        </w:numPr>
        <w:spacing w:before="100" w:beforeAutospacing="1" w:after="100" w:afterAutospacing="1"/>
      </w:pPr>
      <w:r>
        <w:t>Xerces 2.9.1</w:t>
      </w:r>
    </w:p>
    <w:p w14:paraId="255D6C1D" w14:textId="77777777" w:rsidR="001D164F" w:rsidRDefault="001D164F" w:rsidP="001D164F">
      <w:pPr>
        <w:numPr>
          <w:ilvl w:val="0"/>
          <w:numId w:val="31"/>
        </w:numPr>
        <w:spacing w:before="100" w:beforeAutospacing="1" w:after="100" w:afterAutospacing="1"/>
      </w:pPr>
      <w:r>
        <w:t>Xerces 2.2.1</w:t>
      </w:r>
    </w:p>
    <w:p w14:paraId="459113C2" w14:textId="77777777" w:rsidR="00044584" w:rsidRPr="00044584" w:rsidRDefault="00044584" w:rsidP="00044584">
      <w:pPr>
        <w:pStyle w:val="Heading4"/>
      </w:pPr>
      <w:r w:rsidRPr="00044584">
        <w:t>Test Cases</w:t>
      </w:r>
      <w:bookmarkEnd w:id="70"/>
      <w:bookmarkEnd w:id="71"/>
    </w:p>
    <w:p w14:paraId="54A391B4" w14:textId="77777777" w:rsidR="001D164F" w:rsidRDefault="001D164F" w:rsidP="001D164F">
      <w:pPr>
        <w:pStyle w:val="BodyText"/>
      </w:pPr>
      <w:r>
        <w:t>The testing conducted covered the pre-existing set of aseXML sample files converted to r40 format.</w:t>
      </w:r>
    </w:p>
    <w:p w14:paraId="5080F537" w14:textId="77777777" w:rsidR="00B74014" w:rsidRDefault="00B74014" w:rsidP="00044584">
      <w:pPr>
        <w:pStyle w:val="BodyText"/>
      </w:pPr>
    </w:p>
    <w:p w14:paraId="7E4C15D2" w14:textId="77777777" w:rsidR="00044584" w:rsidRPr="00044584" w:rsidRDefault="00044584" w:rsidP="00077A24">
      <w:pPr>
        <w:pStyle w:val="Heading1"/>
        <w:pageBreakBefore/>
      </w:pPr>
      <w:bookmarkStart w:id="72" w:name="_Toc148936186"/>
      <w:bookmarkStart w:id="73" w:name="_Toc244924317"/>
      <w:bookmarkStart w:id="74" w:name="_Toc31704282"/>
      <w:r w:rsidRPr="00044584">
        <w:lastRenderedPageBreak/>
        <w:t>Proposal Assessment</w:t>
      </w:r>
      <w:bookmarkEnd w:id="72"/>
      <w:bookmarkEnd w:id="73"/>
      <w:bookmarkEnd w:id="74"/>
    </w:p>
    <w:p w14:paraId="47EE0722" w14:textId="77777777" w:rsidR="00044584" w:rsidRPr="00044584" w:rsidRDefault="00044584" w:rsidP="00044584">
      <w:pPr>
        <w:pStyle w:val="Heading2"/>
      </w:pPr>
      <w:bookmarkStart w:id="75" w:name="_Toc83520585"/>
      <w:bookmarkStart w:id="76" w:name="_Toc148936187"/>
      <w:bookmarkStart w:id="77" w:name="_Toc244924318"/>
      <w:bookmarkStart w:id="78" w:name="_Toc31704283"/>
      <w:r w:rsidRPr="00044584">
        <w:t>Test</w:t>
      </w:r>
      <w:bookmarkEnd w:id="75"/>
      <w:bookmarkEnd w:id="76"/>
      <w:bookmarkEnd w:id="77"/>
      <w:bookmarkEnd w:id="78"/>
    </w:p>
    <w:p w14:paraId="11948848" w14:textId="77777777" w:rsidR="00044584" w:rsidRPr="007B45DA" w:rsidRDefault="00044584" w:rsidP="00044584">
      <w:pPr>
        <w:pStyle w:val="BodyText"/>
      </w:pPr>
      <w:r w:rsidRPr="007B45DA">
        <w:t>The ASWG ensures that all recommended parsers on relevant platforms can successfully validate the proposed schema.</w:t>
      </w:r>
    </w:p>
    <w:p w14:paraId="0A3CFF56" w14:textId="77777777" w:rsidR="00044584" w:rsidRPr="00044584" w:rsidRDefault="00044584" w:rsidP="00044584">
      <w:pPr>
        <w:pStyle w:val="Heading3"/>
      </w:pPr>
      <w:bookmarkStart w:id="79" w:name="_Toc83520586"/>
      <w:bookmarkStart w:id="80" w:name="_Toc148936188"/>
      <w:bookmarkStart w:id="81" w:name="_Toc244924319"/>
      <w:r w:rsidRPr="00044584">
        <w:t>Test Platforms</w:t>
      </w:r>
      <w:bookmarkEnd w:id="79"/>
      <w:bookmarkEnd w:id="80"/>
      <w:bookmarkEnd w:id="81"/>
    </w:p>
    <w:p w14:paraId="1D6F8C24" w14:textId="77777777" w:rsidR="00D65A1A" w:rsidRPr="007B45DA" w:rsidRDefault="00D65A1A" w:rsidP="00D65A1A">
      <w:pPr>
        <w:pStyle w:val="BodyText"/>
      </w:pPr>
      <w:bookmarkStart w:id="82" w:name="_Toc83520587"/>
      <w:bookmarkStart w:id="83" w:name="_Toc148936189"/>
      <w:bookmarkStart w:id="84" w:name="_Toc244924320"/>
      <w:r w:rsidRPr="007B45DA">
        <w:t>Supplied samples have been tested using the following parsers:</w:t>
      </w:r>
    </w:p>
    <w:p w14:paraId="7C95EA05" w14:textId="77777777" w:rsidR="001D164F" w:rsidRDefault="001D164F" w:rsidP="001D164F">
      <w:pPr>
        <w:numPr>
          <w:ilvl w:val="0"/>
          <w:numId w:val="13"/>
        </w:numPr>
        <w:spacing w:before="100" w:beforeAutospacing="1" w:after="100" w:afterAutospacing="1"/>
        <w:rPr>
          <w:rFonts w:cs="Calibri"/>
          <w:bCs w:val="0"/>
          <w:color w:val="auto"/>
        </w:rPr>
      </w:pPr>
      <w:r>
        <w:t>XMLSpy</w:t>
      </w:r>
    </w:p>
    <w:p w14:paraId="1E3FB7FB" w14:textId="77777777" w:rsidR="001D164F" w:rsidRDefault="001D164F" w:rsidP="001D164F">
      <w:pPr>
        <w:numPr>
          <w:ilvl w:val="0"/>
          <w:numId w:val="13"/>
        </w:numPr>
        <w:spacing w:before="100" w:beforeAutospacing="1" w:after="100" w:afterAutospacing="1"/>
      </w:pPr>
      <w:r>
        <w:t>MSXML6</w:t>
      </w:r>
    </w:p>
    <w:p w14:paraId="0D81DCE5" w14:textId="77777777" w:rsidR="001D164F" w:rsidRDefault="001D164F" w:rsidP="001D164F">
      <w:pPr>
        <w:numPr>
          <w:ilvl w:val="0"/>
          <w:numId w:val="13"/>
        </w:numPr>
        <w:spacing w:before="100" w:beforeAutospacing="1" w:after="100" w:afterAutospacing="1"/>
      </w:pPr>
      <w:r>
        <w:t>Xerces 2.9.1</w:t>
      </w:r>
    </w:p>
    <w:p w14:paraId="4A040652" w14:textId="77777777" w:rsidR="001D164F" w:rsidRDefault="001D164F" w:rsidP="001D164F">
      <w:pPr>
        <w:numPr>
          <w:ilvl w:val="0"/>
          <w:numId w:val="13"/>
        </w:numPr>
        <w:spacing w:before="100" w:beforeAutospacing="1" w:after="100" w:afterAutospacing="1"/>
      </w:pPr>
      <w:r>
        <w:t>Xerces 2.2.1</w:t>
      </w:r>
    </w:p>
    <w:p w14:paraId="17735C6C" w14:textId="77777777" w:rsidR="001D164F" w:rsidRDefault="001D164F" w:rsidP="001D164F">
      <w:pPr>
        <w:numPr>
          <w:ilvl w:val="0"/>
          <w:numId w:val="13"/>
        </w:numPr>
        <w:spacing w:before="100" w:beforeAutospacing="1" w:after="100" w:afterAutospacing="1"/>
      </w:pPr>
      <w:r>
        <w:t>Schema comparison (r39_p1 - r40)</w:t>
      </w:r>
    </w:p>
    <w:p w14:paraId="74508A0B" w14:textId="77777777" w:rsidR="00044584" w:rsidRPr="00044584" w:rsidRDefault="00044584" w:rsidP="00044584">
      <w:pPr>
        <w:pStyle w:val="Heading3"/>
      </w:pPr>
      <w:r w:rsidRPr="00044584">
        <w:t>Test Cases</w:t>
      </w:r>
      <w:bookmarkEnd w:id="82"/>
      <w:bookmarkEnd w:id="83"/>
      <w:bookmarkEnd w:id="84"/>
    </w:p>
    <w:p w14:paraId="62B01F5A" w14:textId="77777777" w:rsidR="001D164F" w:rsidRDefault="001D164F" w:rsidP="001D164F">
      <w:pPr>
        <w:pStyle w:val="BodyText"/>
      </w:pPr>
      <w:bookmarkStart w:id="85" w:name="_Toc148936190"/>
      <w:bookmarkStart w:id="86" w:name="_Toc244924321"/>
      <w:bookmarkStart w:id="87" w:name="_Ref31184732"/>
      <w:bookmarkStart w:id="88" w:name="_Toc83520589"/>
      <w:r>
        <w:t>The testing conducted covered the pre-existing set of aseXML sample files converted to r40 format, and two additional files for validating the r40 changes.</w:t>
      </w:r>
    </w:p>
    <w:p w14:paraId="03F1E84B" w14:textId="77777777" w:rsidR="001D164F" w:rsidRDefault="001D164F" w:rsidP="001D164F">
      <w:pPr>
        <w:numPr>
          <w:ilvl w:val="0"/>
          <w:numId w:val="30"/>
        </w:numPr>
        <w:spacing w:before="100" w:beforeAutospacing="1" w:after="100" w:afterAutospacing="1"/>
      </w:pPr>
      <w:r w:rsidRPr="000970CF">
        <w:t>SAWAGAS_NMIDiscoveryResponse_GasMeterStatus_WAGAS_r40.xml</w:t>
      </w:r>
      <w:r>
        <w:t xml:space="preserve"> - New GasMeterStatus enumeration (Trailer AC) for GasMeterStatus for WA Gas</w:t>
      </w:r>
    </w:p>
    <w:p w14:paraId="57E1C409" w14:textId="77777777" w:rsidR="00044584" w:rsidRPr="00044584" w:rsidRDefault="00044584" w:rsidP="00044584">
      <w:pPr>
        <w:pStyle w:val="Heading3"/>
      </w:pPr>
      <w:r w:rsidRPr="00044584">
        <w:t>Test Results</w:t>
      </w:r>
      <w:bookmarkEnd w:id="85"/>
      <w:bookmarkEnd w:id="86"/>
    </w:p>
    <w:p w14:paraId="0B2A7BB8" w14:textId="77777777" w:rsidR="00044584" w:rsidRPr="007B45DA" w:rsidRDefault="00044584" w:rsidP="00044584">
      <w:pPr>
        <w:pStyle w:val="BodyText"/>
      </w:pPr>
      <w:r>
        <w:t>No issues.</w:t>
      </w:r>
    </w:p>
    <w:p w14:paraId="77D8EB47" w14:textId="77777777" w:rsidR="00044584" w:rsidRPr="00044584" w:rsidRDefault="00044584" w:rsidP="00044584">
      <w:pPr>
        <w:pStyle w:val="Heading2"/>
      </w:pPr>
      <w:bookmarkStart w:id="89" w:name="_Toc148936191"/>
      <w:bookmarkStart w:id="90" w:name="_Toc244924322"/>
      <w:bookmarkStart w:id="91" w:name="_Toc31704284"/>
      <w:r w:rsidRPr="00044584">
        <w:t>Conformance Report</w:t>
      </w:r>
      <w:bookmarkEnd w:id="87"/>
      <w:bookmarkEnd w:id="88"/>
      <w:bookmarkEnd w:id="89"/>
      <w:bookmarkEnd w:id="90"/>
      <w:bookmarkEnd w:id="91"/>
    </w:p>
    <w:p w14:paraId="57C6EDCA" w14:textId="77777777" w:rsidR="00044584" w:rsidRPr="00177C20" w:rsidRDefault="00044584" w:rsidP="00044584">
      <w:pPr>
        <w:pStyle w:val="BodyText"/>
      </w:pPr>
      <w:r w:rsidRPr="00177C20">
        <w:t xml:space="preserve">The ASWG completes the conformance report validating each proposed new schema file against the published aseXML guidelines.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35"/>
        <w:gridCol w:w="5069"/>
      </w:tblGrid>
      <w:tr w:rsidR="00044584" w:rsidRPr="00072B8A" w14:paraId="4F944488" w14:textId="77777777" w:rsidTr="00680A67">
        <w:trPr>
          <w:trHeight w:val="255"/>
        </w:trPr>
        <w:tc>
          <w:tcPr>
            <w:tcW w:w="2551" w:type="dxa"/>
            <w:shd w:val="clear" w:color="auto" w:fill="D9D9D9"/>
            <w:noWrap/>
          </w:tcPr>
          <w:p w14:paraId="059D46E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Filename</w:t>
            </w:r>
          </w:p>
        </w:tc>
        <w:tc>
          <w:tcPr>
            <w:tcW w:w="2235" w:type="dxa"/>
            <w:shd w:val="clear" w:color="auto" w:fill="D9D9D9"/>
            <w:noWrap/>
          </w:tcPr>
          <w:p w14:paraId="7DB61B0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Impacted by Item #</w:t>
            </w:r>
          </w:p>
        </w:tc>
        <w:tc>
          <w:tcPr>
            <w:tcW w:w="5069" w:type="dxa"/>
            <w:shd w:val="clear" w:color="auto" w:fill="D9D9D9"/>
            <w:noWrap/>
          </w:tcPr>
          <w:p w14:paraId="4E37D932"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Conformance Details</w:t>
            </w:r>
          </w:p>
        </w:tc>
      </w:tr>
      <w:tr w:rsidR="00ED489A" w:rsidRPr="00072B8A" w14:paraId="10509D62" w14:textId="77777777" w:rsidTr="00680A67">
        <w:trPr>
          <w:trHeight w:val="255"/>
        </w:trPr>
        <w:tc>
          <w:tcPr>
            <w:tcW w:w="2551" w:type="dxa"/>
            <w:noWrap/>
          </w:tcPr>
          <w:p w14:paraId="0615E86E" w14:textId="09261356" w:rsidR="00ED489A" w:rsidRPr="00072B8A" w:rsidRDefault="00ED489A" w:rsidP="00ED489A">
            <w:pPr>
              <w:pStyle w:val="BodyText"/>
              <w:spacing w:before="60"/>
              <w:rPr>
                <w:rFonts w:eastAsia="Arial Unicode MS" w:cs="Arial"/>
              </w:rPr>
            </w:pPr>
            <w:r w:rsidRPr="000970CF">
              <w:rPr>
                <w:rFonts w:eastAsia="Arial Unicode MS" w:cs="Arial"/>
              </w:rPr>
              <w:t>aseXML_r40.xsd</w:t>
            </w:r>
          </w:p>
        </w:tc>
        <w:tc>
          <w:tcPr>
            <w:tcW w:w="2235" w:type="dxa"/>
            <w:noWrap/>
          </w:tcPr>
          <w:p w14:paraId="11828155" w14:textId="77777777" w:rsidR="00ED489A" w:rsidRPr="00072B8A" w:rsidRDefault="00ED489A" w:rsidP="00ED489A">
            <w:pPr>
              <w:pStyle w:val="BodyText"/>
              <w:spacing w:before="60"/>
              <w:rPr>
                <w:rFonts w:eastAsia="Arial Unicode MS" w:cs="Arial"/>
              </w:rPr>
            </w:pPr>
          </w:p>
        </w:tc>
        <w:tc>
          <w:tcPr>
            <w:tcW w:w="5069" w:type="dxa"/>
            <w:noWrap/>
          </w:tcPr>
          <w:p w14:paraId="56A8444A" w14:textId="76281101" w:rsidR="00ED489A" w:rsidRPr="00072B8A" w:rsidRDefault="00ED489A" w:rsidP="00ED489A">
            <w:pPr>
              <w:pStyle w:val="BodyText"/>
              <w:spacing w:before="60"/>
              <w:rPr>
                <w:rFonts w:eastAsia="Arial Unicode MS" w:cs="Arial"/>
              </w:rPr>
            </w:pPr>
            <w:r>
              <w:rPr>
                <w:rFonts w:eastAsia="Arial Unicode MS" w:cs="Arial"/>
              </w:rPr>
              <w:t>Conforms</w:t>
            </w:r>
          </w:p>
        </w:tc>
      </w:tr>
      <w:tr w:rsidR="00ED489A" w:rsidRPr="00072B8A" w14:paraId="2681A685" w14:textId="77777777" w:rsidTr="00680A67">
        <w:trPr>
          <w:trHeight w:val="255"/>
        </w:trPr>
        <w:tc>
          <w:tcPr>
            <w:tcW w:w="2551" w:type="dxa"/>
            <w:noWrap/>
          </w:tcPr>
          <w:p w14:paraId="7FB26B8D" w14:textId="7B571352" w:rsidR="00ED489A" w:rsidRPr="00072B8A" w:rsidRDefault="00ED489A" w:rsidP="00ED489A">
            <w:pPr>
              <w:pStyle w:val="BodyText"/>
              <w:spacing w:before="60"/>
              <w:rPr>
                <w:rFonts w:eastAsia="Arial Unicode MS" w:cs="Arial"/>
              </w:rPr>
            </w:pPr>
            <w:r w:rsidRPr="000970CF">
              <w:rPr>
                <w:rFonts w:eastAsia="Arial Unicode MS" w:cs="Arial"/>
              </w:rPr>
              <w:t>Events_r40.xsd</w:t>
            </w:r>
          </w:p>
        </w:tc>
        <w:tc>
          <w:tcPr>
            <w:tcW w:w="2235" w:type="dxa"/>
            <w:noWrap/>
          </w:tcPr>
          <w:p w14:paraId="7AD4EDD7" w14:textId="77777777" w:rsidR="00ED489A" w:rsidRPr="00072B8A" w:rsidRDefault="00ED489A" w:rsidP="00ED489A">
            <w:pPr>
              <w:pStyle w:val="BodyText"/>
              <w:spacing w:before="60"/>
              <w:rPr>
                <w:rFonts w:eastAsia="Arial Unicode MS" w:cs="Arial"/>
              </w:rPr>
            </w:pPr>
          </w:p>
        </w:tc>
        <w:tc>
          <w:tcPr>
            <w:tcW w:w="5069" w:type="dxa"/>
            <w:noWrap/>
          </w:tcPr>
          <w:p w14:paraId="55B5476B" w14:textId="6AD1FBF5" w:rsidR="00ED489A" w:rsidRPr="00072B8A" w:rsidRDefault="00ED489A" w:rsidP="00ED489A">
            <w:pPr>
              <w:pStyle w:val="BodyText"/>
              <w:spacing w:before="60"/>
              <w:rPr>
                <w:rFonts w:eastAsia="Arial Unicode MS" w:cs="Arial"/>
              </w:rPr>
            </w:pPr>
            <w:r>
              <w:rPr>
                <w:rFonts w:eastAsia="Arial Unicode MS" w:cs="Arial"/>
              </w:rPr>
              <w:t>Conforms</w:t>
            </w:r>
          </w:p>
        </w:tc>
      </w:tr>
      <w:tr w:rsidR="00ED489A" w:rsidRPr="00072B8A" w14:paraId="35C8A9EE" w14:textId="77777777" w:rsidTr="00680A67">
        <w:trPr>
          <w:trHeight w:val="255"/>
        </w:trPr>
        <w:tc>
          <w:tcPr>
            <w:tcW w:w="2551" w:type="dxa"/>
            <w:noWrap/>
          </w:tcPr>
          <w:p w14:paraId="18E21F73" w14:textId="0DD2B12F" w:rsidR="00ED489A" w:rsidRPr="00072B8A" w:rsidRDefault="00ED489A" w:rsidP="00ED489A">
            <w:pPr>
              <w:pStyle w:val="BodyText"/>
              <w:spacing w:before="60"/>
              <w:rPr>
                <w:rFonts w:eastAsia="Arial Unicode MS" w:cs="Arial"/>
              </w:rPr>
            </w:pPr>
            <w:r w:rsidRPr="000970CF">
              <w:rPr>
                <w:rFonts w:eastAsia="Arial Unicode MS" w:cs="Arial"/>
              </w:rPr>
              <w:t>Gas_r40.xsd</w:t>
            </w:r>
          </w:p>
        </w:tc>
        <w:tc>
          <w:tcPr>
            <w:tcW w:w="2235" w:type="dxa"/>
            <w:noWrap/>
          </w:tcPr>
          <w:p w14:paraId="35DD3C85" w14:textId="77777777" w:rsidR="00ED489A" w:rsidRPr="00072B8A" w:rsidRDefault="00ED489A" w:rsidP="00ED489A">
            <w:pPr>
              <w:pStyle w:val="BodyText"/>
              <w:spacing w:before="60"/>
              <w:rPr>
                <w:rFonts w:eastAsia="Arial Unicode MS" w:cs="Arial"/>
              </w:rPr>
            </w:pPr>
          </w:p>
        </w:tc>
        <w:tc>
          <w:tcPr>
            <w:tcW w:w="5069" w:type="dxa"/>
            <w:noWrap/>
          </w:tcPr>
          <w:p w14:paraId="03678792" w14:textId="66E3FD89" w:rsidR="00ED489A" w:rsidRPr="00072B8A" w:rsidRDefault="00ED489A" w:rsidP="00ED489A">
            <w:pPr>
              <w:pStyle w:val="BodyText"/>
              <w:spacing w:before="60"/>
              <w:rPr>
                <w:rFonts w:eastAsia="Arial Unicode MS" w:cs="Arial"/>
              </w:rPr>
            </w:pPr>
            <w:r>
              <w:rPr>
                <w:rFonts w:eastAsia="Arial Unicode MS" w:cs="Arial"/>
              </w:rPr>
              <w:t>Conforms</w:t>
            </w:r>
          </w:p>
        </w:tc>
      </w:tr>
    </w:tbl>
    <w:p w14:paraId="56DDFD34" w14:textId="77777777" w:rsidR="00044584" w:rsidRDefault="00044584" w:rsidP="00B74014">
      <w:pPr>
        <w:pStyle w:val="CaptionTable"/>
      </w:pPr>
      <w:bookmarkStart w:id="92" w:name="_Toc83520603"/>
      <w:bookmarkStart w:id="93" w:name="_Toc245030972"/>
      <w:bookmarkStart w:id="94" w:name="_Toc31704293"/>
      <w:r w:rsidRPr="007B45DA">
        <w:t>Change Proposal Conformance Details</w:t>
      </w:r>
      <w:bookmarkEnd w:id="92"/>
      <w:bookmarkEnd w:id="93"/>
      <w:bookmarkEnd w:id="94"/>
    </w:p>
    <w:p w14:paraId="1D479945" w14:textId="77777777" w:rsidR="005802D4" w:rsidRDefault="005802D4" w:rsidP="00044584">
      <w:pPr>
        <w:pStyle w:val="BodyText"/>
      </w:pPr>
    </w:p>
    <w:p w14:paraId="5ECFBCB0" w14:textId="77777777" w:rsidR="005802D4" w:rsidRDefault="005802D4" w:rsidP="00044584">
      <w:pPr>
        <w:pStyle w:val="BodyText"/>
      </w:pPr>
    </w:p>
    <w:p w14:paraId="628696DC" w14:textId="77777777" w:rsidR="00044584" w:rsidRPr="00044584" w:rsidRDefault="00044584" w:rsidP="00077A24">
      <w:pPr>
        <w:pStyle w:val="Heading1"/>
        <w:keepNext/>
      </w:pPr>
      <w:bookmarkStart w:id="95" w:name="_Toc148936192"/>
      <w:bookmarkStart w:id="96" w:name="_Toc244924323"/>
      <w:bookmarkStart w:id="97" w:name="_Toc31704285"/>
      <w:r w:rsidRPr="00044584">
        <w:lastRenderedPageBreak/>
        <w:t>Issue Register</w:t>
      </w:r>
      <w:bookmarkEnd w:id="95"/>
      <w:bookmarkEnd w:id="96"/>
      <w:bookmarkEnd w:id="97"/>
    </w:p>
    <w:p w14:paraId="6056577A" w14:textId="77777777" w:rsidR="00044584" w:rsidRPr="007B45DA" w:rsidRDefault="00044584" w:rsidP="00044584">
      <w:pPr>
        <w:pStyle w:val="BodyText"/>
      </w:pPr>
      <w:r w:rsidRPr="007B45DA">
        <w:t>This section describes any issues that have arisen and any modifications that are made to the original proposal during the Change Process</w:t>
      </w:r>
    </w:p>
    <w:p w14:paraId="6B66D030" w14:textId="77777777" w:rsidR="00044584" w:rsidRPr="00044584" w:rsidRDefault="00044584" w:rsidP="00044584">
      <w:pPr>
        <w:pStyle w:val="Heading2"/>
      </w:pPr>
      <w:bookmarkStart w:id="98" w:name="_Ref22372131"/>
      <w:bookmarkStart w:id="99" w:name="_Toc28077352"/>
      <w:bookmarkStart w:id="100" w:name="_Toc83520591"/>
      <w:bookmarkStart w:id="101" w:name="_Toc148936193"/>
      <w:bookmarkStart w:id="102" w:name="_Toc244924324"/>
      <w:bookmarkStart w:id="103" w:name="_Toc31704286"/>
      <w:r w:rsidRPr="00044584">
        <w:t xml:space="preserve">Status of </w:t>
      </w:r>
      <w:bookmarkEnd w:id="98"/>
      <w:bookmarkEnd w:id="99"/>
      <w:bookmarkEnd w:id="100"/>
      <w:r w:rsidRPr="00044584">
        <w:t>Issues</w:t>
      </w:r>
      <w:bookmarkEnd w:id="101"/>
      <w:bookmarkEnd w:id="102"/>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793"/>
        <w:gridCol w:w="3685"/>
        <w:gridCol w:w="993"/>
        <w:gridCol w:w="2988"/>
      </w:tblGrid>
      <w:tr w:rsidR="00044584" w:rsidRPr="00072B8A" w14:paraId="3370787C" w14:textId="77777777" w:rsidTr="00680A67">
        <w:tc>
          <w:tcPr>
            <w:tcW w:w="733" w:type="dxa"/>
            <w:shd w:val="clear" w:color="auto" w:fill="D9D9D9"/>
          </w:tcPr>
          <w:p w14:paraId="624DBEB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Issue#</w:t>
            </w:r>
          </w:p>
        </w:tc>
        <w:tc>
          <w:tcPr>
            <w:tcW w:w="793" w:type="dxa"/>
            <w:shd w:val="clear" w:color="auto" w:fill="D9D9D9"/>
          </w:tcPr>
          <w:p w14:paraId="5B9A674B"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Item#</w:t>
            </w:r>
          </w:p>
        </w:tc>
        <w:tc>
          <w:tcPr>
            <w:tcW w:w="3685" w:type="dxa"/>
            <w:shd w:val="clear" w:color="auto" w:fill="D9D9D9"/>
          </w:tcPr>
          <w:p w14:paraId="4D7988E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Description and Discussion</w:t>
            </w:r>
          </w:p>
        </w:tc>
        <w:tc>
          <w:tcPr>
            <w:tcW w:w="993" w:type="dxa"/>
            <w:shd w:val="clear" w:color="auto" w:fill="D9D9D9"/>
          </w:tcPr>
          <w:p w14:paraId="4A85EBE5"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Status</w:t>
            </w:r>
            <w:r w:rsidRPr="00072B8A">
              <w:rPr>
                <w:rStyle w:val="FootnoteReference"/>
                <w:rFonts w:eastAsia="Arial Unicode MS" w:cs="Arial"/>
                <w:b/>
                <w:bCs w:val="0"/>
                <w:szCs w:val="16"/>
              </w:rPr>
              <w:footnoteReference w:id="3"/>
            </w:r>
          </w:p>
        </w:tc>
        <w:tc>
          <w:tcPr>
            <w:tcW w:w="2988" w:type="dxa"/>
            <w:shd w:val="clear" w:color="auto" w:fill="D9D9D9"/>
          </w:tcPr>
          <w:p w14:paraId="0EB7923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Resolution</w:t>
            </w:r>
          </w:p>
        </w:tc>
      </w:tr>
      <w:tr w:rsidR="00044584" w:rsidRPr="00072B8A" w14:paraId="778FE8F4" w14:textId="77777777" w:rsidTr="00680A67">
        <w:tc>
          <w:tcPr>
            <w:tcW w:w="733" w:type="dxa"/>
          </w:tcPr>
          <w:p w14:paraId="7CCAEB3C" w14:textId="77777777" w:rsidR="00044584" w:rsidRPr="00072B8A" w:rsidRDefault="00044584" w:rsidP="00680A67">
            <w:pPr>
              <w:pStyle w:val="BodyText"/>
              <w:spacing w:before="60"/>
              <w:jc w:val="center"/>
              <w:rPr>
                <w:rFonts w:cs="Arial"/>
                <w:lang w:val="en-US"/>
              </w:rPr>
            </w:pPr>
            <w:r w:rsidRPr="00072B8A">
              <w:rPr>
                <w:rFonts w:cs="Arial"/>
                <w:lang w:val="en-US"/>
              </w:rPr>
              <w:t>1</w:t>
            </w:r>
          </w:p>
        </w:tc>
        <w:tc>
          <w:tcPr>
            <w:tcW w:w="793" w:type="dxa"/>
          </w:tcPr>
          <w:p w14:paraId="0FAF53DC" w14:textId="77777777" w:rsidR="00044584" w:rsidRPr="00072B8A" w:rsidRDefault="00044584" w:rsidP="00680A67">
            <w:pPr>
              <w:pStyle w:val="BodyText"/>
              <w:spacing w:before="60"/>
              <w:rPr>
                <w:rFonts w:cs="Arial"/>
                <w:lang w:val="en-US"/>
              </w:rPr>
            </w:pPr>
          </w:p>
        </w:tc>
        <w:tc>
          <w:tcPr>
            <w:tcW w:w="3685" w:type="dxa"/>
          </w:tcPr>
          <w:p w14:paraId="5430EA86" w14:textId="77777777" w:rsidR="00044584" w:rsidRPr="00072B8A" w:rsidRDefault="00044584" w:rsidP="00680A67">
            <w:pPr>
              <w:pStyle w:val="BodyText"/>
              <w:spacing w:before="60"/>
              <w:rPr>
                <w:rFonts w:cs="Arial"/>
                <w:lang w:val="en-US"/>
              </w:rPr>
            </w:pPr>
          </w:p>
        </w:tc>
        <w:tc>
          <w:tcPr>
            <w:tcW w:w="993" w:type="dxa"/>
          </w:tcPr>
          <w:p w14:paraId="73A1FB15" w14:textId="77777777" w:rsidR="00044584" w:rsidRPr="00072B8A" w:rsidRDefault="00044584" w:rsidP="00680A67">
            <w:pPr>
              <w:pStyle w:val="BodyText"/>
              <w:spacing w:before="60"/>
              <w:rPr>
                <w:rFonts w:cs="Arial"/>
                <w:lang w:val="en-US"/>
              </w:rPr>
            </w:pPr>
          </w:p>
        </w:tc>
        <w:tc>
          <w:tcPr>
            <w:tcW w:w="2988" w:type="dxa"/>
          </w:tcPr>
          <w:p w14:paraId="282A3DC1" w14:textId="77777777" w:rsidR="00044584" w:rsidRPr="00072B8A" w:rsidRDefault="00044584" w:rsidP="00680A67">
            <w:pPr>
              <w:pStyle w:val="BodyText"/>
              <w:spacing w:before="60"/>
              <w:rPr>
                <w:rFonts w:cs="Arial"/>
                <w:lang w:val="en-US"/>
              </w:rPr>
            </w:pPr>
          </w:p>
        </w:tc>
      </w:tr>
    </w:tbl>
    <w:p w14:paraId="66E8E2A8" w14:textId="77777777" w:rsidR="00044584" w:rsidRDefault="00044584" w:rsidP="00B74014">
      <w:pPr>
        <w:pStyle w:val="CaptionTable"/>
      </w:pPr>
      <w:bookmarkStart w:id="104" w:name="_Toc245030973"/>
      <w:bookmarkStart w:id="105" w:name="_Toc31704294"/>
      <w:r w:rsidRPr="00177C20">
        <w:t>Issues list</w:t>
      </w:r>
      <w:bookmarkEnd w:id="104"/>
      <w:bookmarkEnd w:id="105"/>
    </w:p>
    <w:p w14:paraId="0F4C375A" w14:textId="77777777" w:rsidR="00B74014" w:rsidRPr="00B74014" w:rsidRDefault="00B74014" w:rsidP="00B74014">
      <w:pPr>
        <w:pStyle w:val="BodyText"/>
        <w:rPr>
          <w:lang w:val="en-GB"/>
        </w:rPr>
      </w:pPr>
    </w:p>
    <w:p w14:paraId="79F435E2" w14:textId="77777777" w:rsidR="00044584" w:rsidRPr="00044584" w:rsidRDefault="00044584" w:rsidP="00044584">
      <w:pPr>
        <w:pStyle w:val="Heading1"/>
      </w:pPr>
      <w:bookmarkStart w:id="106" w:name="_Toc83520596"/>
      <w:bookmarkStart w:id="107" w:name="_Toc148936194"/>
      <w:bookmarkStart w:id="108" w:name="_Toc244924325"/>
      <w:bookmarkStart w:id="109" w:name="_Toc31704287"/>
      <w:r w:rsidRPr="00044584">
        <w:t>Resolution</w:t>
      </w:r>
      <w:bookmarkEnd w:id="106"/>
      <w:bookmarkEnd w:id="107"/>
      <w:bookmarkEnd w:id="108"/>
      <w:bookmarkEnd w:id="109"/>
    </w:p>
    <w:p w14:paraId="28C4162A" w14:textId="77777777" w:rsidR="00044584" w:rsidRPr="007B45DA" w:rsidRDefault="00044584" w:rsidP="00044584">
      <w:pPr>
        <w:pStyle w:val="BodyText"/>
      </w:pPr>
      <w:r w:rsidRPr="007B45DA">
        <w:t xml:space="preserve">The ASWG votes for endorsement of the options identified in section 2, and the voting results are forwarded to </w:t>
      </w:r>
      <w:r>
        <w:t>AEMO</w:t>
      </w:r>
      <w:r w:rsidRPr="007B45DA">
        <w:t xml:space="preserve"> for approval.  When 75% of those ASWG members who voted endorse a specific option, this represents an ASWG Recommendation for that option.  </w:t>
      </w:r>
      <w:r>
        <w:t>AEMO</w:t>
      </w:r>
      <w:r w:rsidRPr="007B45DA">
        <w:t xml:space="preserve"> will not reject an ASWG Recommendation without first consulting with the ASWG.</w:t>
      </w:r>
    </w:p>
    <w:p w14:paraId="059314DD" w14:textId="77777777" w:rsidR="00044584" w:rsidRPr="00044584" w:rsidRDefault="00044584" w:rsidP="00044584">
      <w:pPr>
        <w:pStyle w:val="Heading2"/>
      </w:pPr>
      <w:bookmarkStart w:id="110" w:name="_Toc148936195"/>
      <w:bookmarkStart w:id="111" w:name="_Toc244924326"/>
      <w:bookmarkStart w:id="112" w:name="_Toc31704288"/>
      <w:r w:rsidRPr="00044584">
        <w:t>ASWG Endorsement</w:t>
      </w:r>
      <w:bookmarkEnd w:id="110"/>
      <w:bookmarkEnd w:id="111"/>
      <w:bookmarkEnd w:id="112"/>
    </w:p>
    <w:p w14:paraId="76942053" w14:textId="77777777" w:rsidR="00044584" w:rsidRPr="007B45DA" w:rsidRDefault="00044584" w:rsidP="00044584">
      <w:pPr>
        <w:pStyle w:val="BodyText"/>
      </w:pPr>
      <w:r w:rsidRPr="007B45DA">
        <w:t>The results of the ASWG vote are as follows:</w:t>
      </w:r>
    </w:p>
    <w:p w14:paraId="2BA8F947" w14:textId="3345158F" w:rsidR="00044584" w:rsidRPr="007B45DA" w:rsidRDefault="00044584" w:rsidP="00044584">
      <w:pPr>
        <w:pStyle w:val="BodyText"/>
      </w:pPr>
      <w:r w:rsidRPr="007B45DA">
        <w:t xml:space="preserve">Date of Vote:  </w:t>
      </w:r>
      <w:r w:rsidRPr="007B45DA">
        <w:tab/>
      </w:r>
    </w:p>
    <w:p w14:paraId="0C6FECA4" w14:textId="77777777" w:rsidR="00044584" w:rsidRPr="00177C20" w:rsidRDefault="00044584" w:rsidP="00044584">
      <w:pPr>
        <w:pStyle w:val="BodyText"/>
        <w:tabs>
          <w:tab w:val="left" w:pos="3369"/>
          <w:tab w:val="left" w:pos="4596"/>
        </w:tabs>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1276"/>
      </w:tblGrid>
      <w:tr w:rsidR="00044584" w:rsidRPr="00072B8A" w14:paraId="15554570" w14:textId="77777777" w:rsidTr="00680A67">
        <w:tc>
          <w:tcPr>
            <w:tcW w:w="3260" w:type="dxa"/>
            <w:shd w:val="clear" w:color="auto" w:fill="D9D9D9"/>
          </w:tcPr>
          <w:p w14:paraId="3CD60CDF"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Option</w:t>
            </w:r>
          </w:p>
        </w:tc>
        <w:tc>
          <w:tcPr>
            <w:tcW w:w="1276" w:type="dxa"/>
            <w:shd w:val="clear" w:color="auto" w:fill="D9D9D9"/>
          </w:tcPr>
          <w:p w14:paraId="7AB890D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Votes</w:t>
            </w:r>
          </w:p>
        </w:tc>
        <w:tc>
          <w:tcPr>
            <w:tcW w:w="1276" w:type="dxa"/>
            <w:shd w:val="clear" w:color="auto" w:fill="D9D9D9"/>
          </w:tcPr>
          <w:p w14:paraId="1598788C"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w:t>
            </w:r>
          </w:p>
        </w:tc>
      </w:tr>
      <w:tr w:rsidR="00077A24" w:rsidRPr="00072B8A" w14:paraId="10753C7C" w14:textId="77777777" w:rsidTr="00680A67">
        <w:tc>
          <w:tcPr>
            <w:tcW w:w="3260" w:type="dxa"/>
          </w:tcPr>
          <w:p w14:paraId="0355A478" w14:textId="77777777" w:rsidR="00077A24" w:rsidRPr="00072B8A" w:rsidRDefault="00077A24" w:rsidP="00077A24">
            <w:pPr>
              <w:pStyle w:val="BodyText"/>
              <w:spacing w:before="60"/>
              <w:rPr>
                <w:rFonts w:cs="Arial"/>
                <w:lang w:val="en-US"/>
              </w:rPr>
            </w:pPr>
            <w:r>
              <w:rPr>
                <w:rFonts w:cs="Arial"/>
                <w:lang w:val="en-US"/>
              </w:rPr>
              <w:t>Approved</w:t>
            </w:r>
          </w:p>
        </w:tc>
        <w:tc>
          <w:tcPr>
            <w:tcW w:w="1276" w:type="dxa"/>
          </w:tcPr>
          <w:p w14:paraId="07934DB7" w14:textId="7E7422B6" w:rsidR="00077A24" w:rsidRPr="00072B8A" w:rsidRDefault="00077A24" w:rsidP="00077A24">
            <w:pPr>
              <w:pStyle w:val="BodyText"/>
              <w:spacing w:before="60"/>
              <w:jc w:val="center"/>
              <w:rPr>
                <w:rFonts w:cs="Arial"/>
                <w:lang w:val="en-US"/>
              </w:rPr>
            </w:pPr>
            <w:r>
              <w:rPr>
                <w:rFonts w:cs="Arial"/>
                <w:lang w:val="en-US"/>
              </w:rPr>
              <w:t>4</w:t>
            </w:r>
          </w:p>
        </w:tc>
        <w:tc>
          <w:tcPr>
            <w:tcW w:w="1276" w:type="dxa"/>
          </w:tcPr>
          <w:p w14:paraId="391908D9" w14:textId="594D059B" w:rsidR="00077A24" w:rsidRPr="00072B8A" w:rsidRDefault="00077A24" w:rsidP="00077A24">
            <w:pPr>
              <w:pStyle w:val="BodyText"/>
              <w:spacing w:before="60"/>
              <w:jc w:val="center"/>
              <w:rPr>
                <w:rFonts w:cs="Arial"/>
                <w:lang w:val="en-US"/>
              </w:rPr>
            </w:pPr>
            <w:r>
              <w:rPr>
                <w:rFonts w:cs="Arial"/>
                <w:lang w:val="en-US"/>
              </w:rPr>
              <w:t>100</w:t>
            </w:r>
          </w:p>
        </w:tc>
      </w:tr>
      <w:tr w:rsidR="00077A24" w:rsidRPr="00072B8A" w14:paraId="0592AAD0" w14:textId="77777777" w:rsidTr="00680A67">
        <w:tc>
          <w:tcPr>
            <w:tcW w:w="3260" w:type="dxa"/>
          </w:tcPr>
          <w:p w14:paraId="7C9E17BE" w14:textId="77777777" w:rsidR="00077A24" w:rsidRPr="00072B8A" w:rsidRDefault="00077A24" w:rsidP="00077A24">
            <w:pPr>
              <w:pStyle w:val="BodyText"/>
              <w:spacing w:before="60"/>
              <w:rPr>
                <w:rFonts w:cs="Arial"/>
                <w:lang w:val="en-US"/>
              </w:rPr>
            </w:pPr>
            <w:r>
              <w:rPr>
                <w:rFonts w:cs="Arial"/>
                <w:lang w:val="en-US"/>
              </w:rPr>
              <w:t>Rejected</w:t>
            </w:r>
          </w:p>
        </w:tc>
        <w:tc>
          <w:tcPr>
            <w:tcW w:w="1276" w:type="dxa"/>
          </w:tcPr>
          <w:p w14:paraId="5801C4CA" w14:textId="065B5F79" w:rsidR="00077A24" w:rsidRPr="00072B8A" w:rsidRDefault="00077A24" w:rsidP="00077A24">
            <w:pPr>
              <w:pStyle w:val="BodyText"/>
              <w:spacing w:before="60"/>
              <w:jc w:val="center"/>
              <w:rPr>
                <w:rFonts w:cs="Arial"/>
                <w:lang w:val="en-US"/>
              </w:rPr>
            </w:pPr>
            <w:r>
              <w:rPr>
                <w:rFonts w:cs="Arial"/>
                <w:lang w:val="en-US"/>
              </w:rPr>
              <w:t>0</w:t>
            </w:r>
          </w:p>
        </w:tc>
        <w:tc>
          <w:tcPr>
            <w:tcW w:w="1276" w:type="dxa"/>
          </w:tcPr>
          <w:p w14:paraId="56E76175" w14:textId="77777777" w:rsidR="00077A24" w:rsidRPr="00072B8A" w:rsidRDefault="00077A24" w:rsidP="00077A24">
            <w:pPr>
              <w:pStyle w:val="BodyText"/>
              <w:spacing w:before="60"/>
              <w:jc w:val="center"/>
              <w:rPr>
                <w:rFonts w:cs="Arial"/>
                <w:lang w:val="en-US"/>
              </w:rPr>
            </w:pPr>
          </w:p>
        </w:tc>
      </w:tr>
      <w:tr w:rsidR="00077A24" w:rsidRPr="00072B8A" w14:paraId="78458512" w14:textId="77777777" w:rsidTr="00680A67">
        <w:tc>
          <w:tcPr>
            <w:tcW w:w="3260" w:type="dxa"/>
          </w:tcPr>
          <w:p w14:paraId="66AF90DA" w14:textId="77777777" w:rsidR="00077A24" w:rsidRPr="00072B8A" w:rsidRDefault="00077A24" w:rsidP="00077A24">
            <w:pPr>
              <w:pStyle w:val="BodyText"/>
              <w:spacing w:before="60"/>
              <w:rPr>
                <w:rFonts w:cs="Arial"/>
                <w:lang w:val="en-US"/>
              </w:rPr>
            </w:pPr>
            <w:r w:rsidRPr="00072B8A">
              <w:rPr>
                <w:rFonts w:cs="Arial"/>
                <w:lang w:val="en-US"/>
              </w:rPr>
              <w:t>Abstained</w:t>
            </w:r>
          </w:p>
        </w:tc>
        <w:tc>
          <w:tcPr>
            <w:tcW w:w="1276" w:type="dxa"/>
          </w:tcPr>
          <w:p w14:paraId="7854EA3C" w14:textId="5D81A3FA" w:rsidR="00077A24" w:rsidRPr="00072B8A" w:rsidRDefault="00077A24" w:rsidP="00077A24">
            <w:pPr>
              <w:pStyle w:val="BodyText"/>
              <w:spacing w:before="60"/>
              <w:jc w:val="center"/>
              <w:rPr>
                <w:rFonts w:cs="Arial"/>
                <w:lang w:val="en-US"/>
              </w:rPr>
            </w:pPr>
            <w:r>
              <w:rPr>
                <w:rFonts w:cs="Arial"/>
                <w:lang w:val="en-US"/>
              </w:rPr>
              <w:t>0</w:t>
            </w:r>
          </w:p>
        </w:tc>
        <w:tc>
          <w:tcPr>
            <w:tcW w:w="1276" w:type="dxa"/>
          </w:tcPr>
          <w:p w14:paraId="6CAB0757" w14:textId="77777777" w:rsidR="00077A24" w:rsidRPr="00072B8A" w:rsidRDefault="00077A24" w:rsidP="00077A24">
            <w:pPr>
              <w:pStyle w:val="BodyText"/>
              <w:spacing w:before="60"/>
              <w:jc w:val="center"/>
              <w:rPr>
                <w:rFonts w:cs="Arial"/>
                <w:lang w:val="en-US"/>
              </w:rPr>
            </w:pPr>
          </w:p>
        </w:tc>
      </w:tr>
      <w:tr w:rsidR="00077A24" w:rsidRPr="00072B8A" w14:paraId="3B04234D" w14:textId="77777777" w:rsidTr="00680A67">
        <w:tc>
          <w:tcPr>
            <w:tcW w:w="3260" w:type="dxa"/>
          </w:tcPr>
          <w:p w14:paraId="1E0EF61B" w14:textId="77777777" w:rsidR="00077A24" w:rsidRPr="00072B8A" w:rsidRDefault="00077A24" w:rsidP="00077A24">
            <w:pPr>
              <w:pStyle w:val="BodyText"/>
              <w:spacing w:before="60"/>
              <w:rPr>
                <w:rFonts w:cs="Arial"/>
                <w:lang w:val="en-US"/>
              </w:rPr>
            </w:pPr>
            <w:r w:rsidRPr="00072B8A">
              <w:rPr>
                <w:rFonts w:cs="Arial"/>
                <w:lang w:val="en-US"/>
              </w:rPr>
              <w:t>Total Members Present</w:t>
            </w:r>
          </w:p>
        </w:tc>
        <w:tc>
          <w:tcPr>
            <w:tcW w:w="1276" w:type="dxa"/>
          </w:tcPr>
          <w:p w14:paraId="3F04394F" w14:textId="33501A57" w:rsidR="00077A24" w:rsidRPr="00072B8A" w:rsidRDefault="00077A24" w:rsidP="00077A24">
            <w:pPr>
              <w:pStyle w:val="BodyText"/>
              <w:spacing w:before="60"/>
              <w:jc w:val="center"/>
              <w:rPr>
                <w:rFonts w:cs="Arial"/>
                <w:lang w:val="en-US"/>
              </w:rPr>
            </w:pPr>
            <w:r>
              <w:rPr>
                <w:rFonts w:cs="Arial"/>
                <w:lang w:val="en-US"/>
              </w:rPr>
              <w:t>4</w:t>
            </w:r>
          </w:p>
        </w:tc>
        <w:tc>
          <w:tcPr>
            <w:tcW w:w="1276" w:type="dxa"/>
          </w:tcPr>
          <w:p w14:paraId="20175AD3" w14:textId="77777777" w:rsidR="00077A24" w:rsidRPr="00072B8A" w:rsidRDefault="00077A24" w:rsidP="00077A24">
            <w:pPr>
              <w:pStyle w:val="BodyText"/>
              <w:spacing w:before="60"/>
              <w:jc w:val="center"/>
              <w:rPr>
                <w:rFonts w:cs="Arial"/>
                <w:lang w:val="en-US"/>
              </w:rPr>
            </w:pPr>
          </w:p>
        </w:tc>
      </w:tr>
    </w:tbl>
    <w:p w14:paraId="28CB01DD" w14:textId="77777777" w:rsidR="00044584" w:rsidRPr="00177C20" w:rsidRDefault="00044584" w:rsidP="00B74014">
      <w:pPr>
        <w:pStyle w:val="CaptionTable"/>
      </w:pPr>
      <w:bookmarkStart w:id="113" w:name="_Toc245030974"/>
      <w:bookmarkStart w:id="114" w:name="_Toc31704295"/>
      <w:r w:rsidRPr="00177C20">
        <w:t>ASWG Vote Results</w:t>
      </w:r>
      <w:bookmarkEnd w:id="113"/>
      <w:bookmarkEnd w:id="114"/>
    </w:p>
    <w:p w14:paraId="0F133A4E" w14:textId="77777777" w:rsidR="00B74014" w:rsidRDefault="00B74014">
      <w:r>
        <w:br w:type="page"/>
      </w:r>
    </w:p>
    <w:p w14:paraId="6FB06C98" w14:textId="77777777" w:rsidR="00C267D2" w:rsidRPr="00F455CD" w:rsidRDefault="00C267D2" w:rsidP="00F455CD"/>
    <w:p w14:paraId="5E42EE24" w14:textId="77777777" w:rsidR="00A041E2" w:rsidRPr="007E72B1" w:rsidRDefault="00642678" w:rsidP="007E72B1">
      <w:pPr>
        <w:pStyle w:val="Heading-NoNumber"/>
      </w:pPr>
      <w:bookmarkStart w:id="115" w:name="_Toc31704289"/>
      <w:r w:rsidRPr="007E72B1">
        <w:t>Glossary</w:t>
      </w:r>
      <w:bookmarkEnd w:id="6"/>
      <w:bookmarkEnd w:id="115"/>
    </w:p>
    <w:tbl>
      <w:tblPr>
        <w:tblStyle w:val="AEMO1"/>
        <w:tblW w:w="0" w:type="auto"/>
        <w:tblLook w:val="04A0" w:firstRow="1" w:lastRow="0" w:firstColumn="1" w:lastColumn="0" w:noHBand="0" w:noVBand="1"/>
      </w:tblPr>
      <w:tblGrid>
        <w:gridCol w:w="1843"/>
        <w:gridCol w:w="7559"/>
      </w:tblGrid>
      <w:tr w:rsidR="00B62CA1" w:rsidRPr="00B62CA1" w14:paraId="2FCA1D04" w14:textId="77777777" w:rsidTr="006D5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B6BCB6" w14:textId="77777777" w:rsidR="00B62CA1" w:rsidRPr="00B62CA1" w:rsidRDefault="00B62CA1" w:rsidP="006D53A5">
            <w:pPr>
              <w:pStyle w:val="TableHeading"/>
            </w:pPr>
            <w:r w:rsidRPr="00B62CA1">
              <w:t>Term</w:t>
            </w:r>
          </w:p>
        </w:tc>
        <w:tc>
          <w:tcPr>
            <w:tcW w:w="7559" w:type="dxa"/>
          </w:tcPr>
          <w:p w14:paraId="25725F98" w14:textId="77777777" w:rsidR="00B62CA1" w:rsidRPr="00B62CA1" w:rsidRDefault="00B62CA1" w:rsidP="006D53A5">
            <w:pPr>
              <w:pStyle w:val="TableHeading"/>
              <w:cnfStyle w:val="100000000000" w:firstRow="1" w:lastRow="0" w:firstColumn="0" w:lastColumn="0" w:oddVBand="0" w:evenVBand="0" w:oddHBand="0" w:evenHBand="0" w:firstRowFirstColumn="0" w:firstRowLastColumn="0" w:lastRowFirstColumn="0" w:lastRowLastColumn="0"/>
            </w:pPr>
            <w:r w:rsidRPr="00B62CA1">
              <w:t>Definition</w:t>
            </w:r>
          </w:p>
        </w:tc>
      </w:tr>
      <w:tr w:rsidR="00B62CA1" w:rsidRPr="00B62CA1" w14:paraId="67A334E8"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7C7F146" w14:textId="591C69CB" w:rsidR="00B62CA1" w:rsidRPr="00B62CA1" w:rsidRDefault="00B62CA1" w:rsidP="006D53A5">
            <w:pPr>
              <w:pStyle w:val="TableHeading"/>
            </w:pPr>
          </w:p>
        </w:tc>
        <w:tc>
          <w:tcPr>
            <w:tcW w:w="7559" w:type="dxa"/>
          </w:tcPr>
          <w:p w14:paraId="4C800DEE" w14:textId="7C65668F" w:rsidR="00B62CA1" w:rsidRPr="00B62CA1" w:rsidRDefault="00B62CA1" w:rsidP="006D53A5">
            <w:pPr>
              <w:pStyle w:val="TableText"/>
              <w:cnfStyle w:val="000000000000" w:firstRow="0" w:lastRow="0" w:firstColumn="0" w:lastColumn="0" w:oddVBand="0" w:evenVBand="0" w:oddHBand="0" w:evenHBand="0" w:firstRowFirstColumn="0" w:firstRowLastColumn="0" w:lastRowFirstColumn="0" w:lastRowLastColumn="0"/>
            </w:pPr>
          </w:p>
        </w:tc>
      </w:tr>
      <w:tr w:rsidR="00B62CA1" w:rsidRPr="00B62CA1" w14:paraId="15557F79"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B319320" w14:textId="2F963B06" w:rsidR="00B62CA1" w:rsidRPr="00B62CA1" w:rsidRDefault="00B62CA1" w:rsidP="006D53A5">
            <w:pPr>
              <w:pStyle w:val="TableHeading"/>
            </w:pPr>
          </w:p>
        </w:tc>
        <w:tc>
          <w:tcPr>
            <w:tcW w:w="7559" w:type="dxa"/>
          </w:tcPr>
          <w:p w14:paraId="37E63394" w14:textId="321375AD" w:rsidR="00B62CA1" w:rsidRPr="00B62CA1" w:rsidRDefault="00B62CA1" w:rsidP="006D53A5">
            <w:pPr>
              <w:pStyle w:val="TableText"/>
              <w:cnfStyle w:val="000000000000" w:firstRow="0" w:lastRow="0" w:firstColumn="0" w:lastColumn="0" w:oddVBand="0" w:evenVBand="0" w:oddHBand="0" w:evenHBand="0" w:firstRowFirstColumn="0" w:firstRowLastColumn="0" w:lastRowFirstColumn="0" w:lastRowLastColumn="0"/>
            </w:pPr>
          </w:p>
        </w:tc>
      </w:tr>
      <w:tr w:rsidR="00B46B32" w:rsidRPr="00B62CA1" w14:paraId="1D6BA9C5"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017DC2CA" w14:textId="4593DE8A" w:rsidR="00B46B32" w:rsidRDefault="00B46B32" w:rsidP="006D53A5">
            <w:pPr>
              <w:pStyle w:val="TableHeading"/>
            </w:pPr>
          </w:p>
        </w:tc>
        <w:tc>
          <w:tcPr>
            <w:tcW w:w="7559" w:type="dxa"/>
          </w:tcPr>
          <w:p w14:paraId="50A6788D" w14:textId="31633277" w:rsidR="00B46B32" w:rsidRDefault="00B46B32" w:rsidP="006D53A5">
            <w:pPr>
              <w:pStyle w:val="TableText"/>
              <w:cnfStyle w:val="000000000000" w:firstRow="0" w:lastRow="0" w:firstColumn="0" w:lastColumn="0" w:oddVBand="0" w:evenVBand="0" w:oddHBand="0" w:evenHBand="0" w:firstRowFirstColumn="0" w:firstRowLastColumn="0" w:lastRowFirstColumn="0" w:lastRowLastColumn="0"/>
            </w:pPr>
          </w:p>
        </w:tc>
      </w:tr>
    </w:tbl>
    <w:p w14:paraId="0C07FC1C" w14:textId="77777777" w:rsidR="00C267D2" w:rsidRPr="00F455CD" w:rsidRDefault="00C267D2" w:rsidP="005802D4">
      <w:bookmarkStart w:id="116" w:name="_Toc499732737"/>
      <w:bookmarkEnd w:id="116"/>
    </w:p>
    <w:sectPr w:rsidR="00C267D2" w:rsidRPr="00F455CD" w:rsidSect="00140B12">
      <w:footerReference w:type="default" r:id="rId29"/>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AC469" w14:textId="77777777" w:rsidR="00D85349" w:rsidRDefault="00D85349" w:rsidP="0097771C">
      <w:r>
        <w:separator/>
      </w:r>
    </w:p>
  </w:endnote>
  <w:endnote w:type="continuationSeparator" w:id="0">
    <w:p w14:paraId="55B2ED36" w14:textId="77777777" w:rsidR="00D85349" w:rsidRDefault="00D85349" w:rsidP="0097771C">
      <w:r>
        <w:continuationSeparator/>
      </w:r>
    </w:p>
  </w:endnote>
  <w:endnote w:type="continuationNotice" w:id="1">
    <w:p w14:paraId="46701416" w14:textId="77777777" w:rsidR="00D85349" w:rsidRDefault="00D85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CC58C3" w14:paraId="4CE78F76" w14:textId="77777777" w:rsidTr="00556A71">
      <w:tc>
        <w:tcPr>
          <w:tcW w:w="7797" w:type="dxa"/>
        </w:tcPr>
        <w:p w14:paraId="378C5F95" w14:textId="0E7CB8D5" w:rsidR="00CC58C3" w:rsidRDefault="00CC58C3"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A64752">
            <w:rPr>
              <w:noProof/>
            </w:rPr>
            <w:t>aseXML SCHEMA CHANGE REQUEST – CR68</w:t>
          </w:r>
          <w:r>
            <w:rPr>
              <w:noProof/>
            </w:rPr>
            <w:fldChar w:fldCharType="end"/>
          </w:r>
        </w:p>
      </w:tc>
      <w:tc>
        <w:tcPr>
          <w:tcW w:w="1615" w:type="dxa"/>
        </w:tcPr>
        <w:p w14:paraId="1F3B9C4A" w14:textId="77777777" w:rsidR="00CC58C3" w:rsidRDefault="00CC58C3"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A776DC4" w14:textId="77777777" w:rsidR="00CC58C3" w:rsidRDefault="00CC5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A60B" w14:textId="77777777" w:rsidR="00CC58C3" w:rsidRDefault="00CC58C3"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3700" w14:textId="77777777" w:rsidR="00CC58C3" w:rsidRDefault="00077A24" w:rsidP="00680A67">
    <w:pPr>
      <w:pStyle w:val="Footer"/>
      <w:tabs>
        <w:tab w:val="center" w:pos="6804"/>
        <w:tab w:val="right" w:pos="11624"/>
      </w:tabs>
    </w:pPr>
    <w:r>
      <w:pict w14:anchorId="37626C15">
        <v:rect id="_x0000_i1029" style="width:481.95pt;height:1pt" o:hralign="center" o:hrstd="t" o:hrnoshade="t" o:hr="t" fillcolor="black" stroked="f"/>
      </w:pict>
    </w:r>
  </w:p>
  <w:p w14:paraId="6F57AE19" w14:textId="371C2E35" w:rsidR="00CC58C3" w:rsidRPr="00F41496" w:rsidRDefault="00CC58C3" w:rsidP="00680A67">
    <w:pPr>
      <w:pStyle w:val="Footer"/>
      <w:tabs>
        <w:tab w:val="left" w:pos="6663"/>
        <w:tab w:val="left" w:pos="13608"/>
      </w:tabs>
    </w:pPr>
    <w:r w:rsidRPr="00F41496">
      <w:t xml:space="preserve">Doc Ref: </w:t>
    </w:r>
    <w:r>
      <w:t>&lt;Supplied by ASWG&gt;</w:t>
    </w:r>
    <w:r w:rsidRPr="00F41496">
      <w:t xml:space="preserve">  v </w:t>
    </w:r>
    <w:r>
      <w:t>1.0</w:t>
    </w:r>
    <w:r w:rsidRPr="00F41496">
      <w:t xml:space="preserve">   </w:t>
    </w:r>
    <w:r w:rsidRPr="00F41496">
      <w:tab/>
    </w:r>
    <w:r w:rsidR="00C43786">
      <w:t>4</w:t>
    </w:r>
    <w:r>
      <w:t xml:space="preserve"> </w:t>
    </w:r>
    <w:r w:rsidR="00C43786">
      <w:t>February</w:t>
    </w:r>
    <w:r>
      <w:t xml:space="preserve"> 20</w:t>
    </w:r>
    <w:r w:rsidR="00C43786">
      <w:t>20</w:t>
    </w:r>
    <w:r w:rsidRPr="00F41496">
      <w:tab/>
      <w:t xml:space="preserve">Page </w:t>
    </w:r>
    <w:r>
      <w:fldChar w:fldCharType="begin"/>
    </w:r>
    <w:r>
      <w:instrText xml:space="preserve"> PAGE </w:instrText>
    </w:r>
    <w:r>
      <w:fldChar w:fldCharType="separate"/>
    </w:r>
    <w:r>
      <w:rPr>
        <w:noProof/>
      </w:rPr>
      <w:t>7</w:t>
    </w:r>
    <w:r>
      <w:fldChar w:fldCharType="end"/>
    </w:r>
    <w:r w:rsidRPr="00F41496">
      <w:t xml:space="preserve"> of </w:t>
    </w:r>
    <w:fldSimple w:instr=" NUMPAGES  ">
      <w:r>
        <w:rPr>
          <w:noProof/>
        </w:rPr>
        <w:t>9</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CC58C3" w14:paraId="6DDABE81" w14:textId="77777777" w:rsidTr="0085738D">
      <w:tc>
        <w:tcPr>
          <w:tcW w:w="4142" w:type="pct"/>
        </w:tcPr>
        <w:p w14:paraId="652296D2" w14:textId="7013ADEC" w:rsidR="00CC58C3" w:rsidRDefault="00CC58C3"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077A24">
            <w:rPr>
              <w:noProof/>
            </w:rPr>
            <w:t>aseXML SCHEMA CHANGE REQUEST – CR68</w:t>
          </w:r>
          <w:r>
            <w:rPr>
              <w:noProof/>
            </w:rPr>
            <w:fldChar w:fldCharType="end"/>
          </w:r>
        </w:p>
      </w:tc>
      <w:tc>
        <w:tcPr>
          <w:tcW w:w="858" w:type="pct"/>
        </w:tcPr>
        <w:p w14:paraId="7B00EEEC" w14:textId="77777777" w:rsidR="00CC58C3" w:rsidRDefault="00CC58C3"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7BCB54EB" w14:textId="77777777" w:rsidR="00CC58C3" w:rsidRDefault="00CC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8DC26" w14:textId="77777777" w:rsidR="00D85349" w:rsidRDefault="00D85349" w:rsidP="0097771C">
      <w:r>
        <w:separator/>
      </w:r>
    </w:p>
  </w:footnote>
  <w:footnote w:type="continuationSeparator" w:id="0">
    <w:p w14:paraId="08EE4E6F" w14:textId="77777777" w:rsidR="00D85349" w:rsidRDefault="00D85349" w:rsidP="0097771C">
      <w:r>
        <w:continuationSeparator/>
      </w:r>
    </w:p>
  </w:footnote>
  <w:footnote w:type="continuationNotice" w:id="1">
    <w:p w14:paraId="73900FBD" w14:textId="77777777" w:rsidR="00D85349" w:rsidRDefault="00D85349"/>
  </w:footnote>
  <w:footnote w:id="2">
    <w:p w14:paraId="55D9352C" w14:textId="77777777" w:rsidR="00CC58C3" w:rsidRDefault="00CC58C3" w:rsidP="00044584">
      <w:pPr>
        <w:pStyle w:val="FootnoteText"/>
      </w:pPr>
      <w:r>
        <w:rPr>
          <w:rStyle w:val="FootnoteReference"/>
        </w:rPr>
        <w:footnoteRef/>
      </w:r>
      <w:r>
        <w:t xml:space="preserve"> Change Type can be one of</w:t>
      </w:r>
    </w:p>
    <w:p w14:paraId="08D9C722" w14:textId="77777777" w:rsidR="00CC58C3" w:rsidRDefault="00CC58C3" w:rsidP="00204063">
      <w:pPr>
        <w:pStyle w:val="FootnoteText"/>
        <w:keepLines/>
        <w:numPr>
          <w:ilvl w:val="0"/>
          <w:numId w:val="14"/>
        </w:numPr>
        <w:tabs>
          <w:tab w:val="clear" w:pos="142"/>
        </w:tabs>
        <w:spacing w:before="0" w:line="200" w:lineRule="atLeast"/>
      </w:pPr>
      <w:r>
        <w:t>New</w:t>
      </w:r>
    </w:p>
    <w:p w14:paraId="25B91747" w14:textId="77777777" w:rsidR="00CC58C3" w:rsidRDefault="00CC58C3" w:rsidP="00204063">
      <w:pPr>
        <w:pStyle w:val="FootnoteText"/>
        <w:keepLines/>
        <w:numPr>
          <w:ilvl w:val="0"/>
          <w:numId w:val="14"/>
        </w:numPr>
        <w:tabs>
          <w:tab w:val="clear" w:pos="142"/>
        </w:tabs>
        <w:spacing w:before="0" w:line="200" w:lineRule="atLeast"/>
      </w:pPr>
      <w:r>
        <w:t>Enhancement, or</w:t>
      </w:r>
    </w:p>
    <w:p w14:paraId="48BED3E9" w14:textId="77777777" w:rsidR="00CC58C3" w:rsidRDefault="00CC58C3" w:rsidP="00204063">
      <w:pPr>
        <w:pStyle w:val="FootnoteText"/>
        <w:keepLines/>
        <w:numPr>
          <w:ilvl w:val="0"/>
          <w:numId w:val="14"/>
        </w:numPr>
        <w:tabs>
          <w:tab w:val="clear" w:pos="142"/>
        </w:tabs>
        <w:spacing w:before="0" w:line="200" w:lineRule="atLeast"/>
      </w:pPr>
      <w:r>
        <w:t>Bug Fix</w:t>
      </w:r>
    </w:p>
  </w:footnote>
  <w:footnote w:id="3">
    <w:p w14:paraId="01262EF6" w14:textId="77777777" w:rsidR="00CC58C3" w:rsidRDefault="00CC58C3" w:rsidP="00044584">
      <w:pPr>
        <w:pStyle w:val="FootnoteText"/>
      </w:pPr>
      <w:r>
        <w:rPr>
          <w:rStyle w:val="FootnoteReference"/>
        </w:rPr>
        <w:footnoteRef/>
      </w:r>
      <w:r>
        <w:t xml:space="preserve"> Either ‘Open’ or ‘Closed’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5F53" w14:textId="77777777" w:rsidR="00CC58C3" w:rsidRDefault="00CC58C3" w:rsidP="0097771C">
    <w:r>
      <w:rPr>
        <w:noProof/>
        <w:lang w:eastAsia="en-AU"/>
      </w:rPr>
      <mc:AlternateContent>
        <mc:Choice Requires="wps">
          <w:drawing>
            <wp:anchor distT="0" distB="0" distL="114300" distR="114300" simplePos="0" relativeHeight="251658241" behindDoc="0" locked="1" layoutInCell="1" allowOverlap="1" wp14:anchorId="5B25E411" wp14:editId="57AB3C69">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2DF8F" id="Rectangle 37" o:spid="_x0000_s1026" style="position:absolute;margin-left:0;margin-top:432.8pt;width:595.25pt;height:377.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14:paraId="4FE4C86C" w14:textId="77777777" w:rsidR="00CC58C3" w:rsidRDefault="00CC58C3" w:rsidP="0097771C"/>
  <w:p w14:paraId="16E9BCD7" w14:textId="77777777" w:rsidR="00CC58C3" w:rsidRDefault="00CC58C3" w:rsidP="0097771C"/>
  <w:p w14:paraId="1FFE4346" w14:textId="77777777" w:rsidR="00CC58C3" w:rsidRDefault="00CC58C3" w:rsidP="0097771C"/>
  <w:p w14:paraId="78678C9F" w14:textId="77777777" w:rsidR="00CC58C3" w:rsidRDefault="00CC58C3" w:rsidP="0097771C"/>
  <w:p w14:paraId="378AB8CE" w14:textId="77777777" w:rsidR="00CC58C3" w:rsidRDefault="00CC58C3" w:rsidP="0097771C"/>
  <w:p w14:paraId="5FE09937" w14:textId="77777777" w:rsidR="00CC58C3" w:rsidRDefault="00CC58C3" w:rsidP="0097771C"/>
  <w:p w14:paraId="4662BFC7" w14:textId="77777777" w:rsidR="00CC58C3" w:rsidRDefault="00CC58C3" w:rsidP="0097771C"/>
  <w:p w14:paraId="5564053E" w14:textId="77777777" w:rsidR="00CC58C3" w:rsidRDefault="00CC58C3" w:rsidP="0097771C"/>
  <w:p w14:paraId="7929EE17" w14:textId="77777777" w:rsidR="00CC58C3" w:rsidRDefault="00CC58C3" w:rsidP="0097771C"/>
  <w:p w14:paraId="589FEF00" w14:textId="77777777" w:rsidR="00CC58C3" w:rsidRDefault="00CC58C3" w:rsidP="0097771C"/>
  <w:p w14:paraId="0AA0BC94" w14:textId="77777777" w:rsidR="00CC58C3" w:rsidRDefault="00CC58C3" w:rsidP="0097771C"/>
  <w:p w14:paraId="536F2A9E" w14:textId="77777777" w:rsidR="00CC58C3" w:rsidRDefault="00CC58C3" w:rsidP="0097771C"/>
  <w:p w14:paraId="6AC2D9B8" w14:textId="77777777" w:rsidR="00CC58C3" w:rsidRDefault="00CC58C3" w:rsidP="0097771C"/>
  <w:p w14:paraId="50275E61" w14:textId="77777777" w:rsidR="00CC58C3" w:rsidRDefault="00CC58C3" w:rsidP="0097771C"/>
  <w:p w14:paraId="115C96B8" w14:textId="77777777" w:rsidR="00CC58C3" w:rsidRDefault="00CC58C3" w:rsidP="0097771C"/>
  <w:p w14:paraId="280EBE67" w14:textId="77777777" w:rsidR="00CC58C3" w:rsidRDefault="00CC58C3" w:rsidP="0097771C"/>
  <w:p w14:paraId="58AB39AD" w14:textId="77777777" w:rsidR="00CC58C3" w:rsidRDefault="00CC58C3" w:rsidP="0097771C"/>
  <w:p w14:paraId="3BD08DE5" w14:textId="77777777" w:rsidR="00CC58C3" w:rsidRDefault="00CC58C3" w:rsidP="0097771C"/>
  <w:p w14:paraId="4AE0612F" w14:textId="77777777" w:rsidR="00CC58C3" w:rsidRDefault="00CC58C3" w:rsidP="0097771C"/>
  <w:p w14:paraId="1CFD1D7F" w14:textId="77777777" w:rsidR="00CC58C3" w:rsidRDefault="00CC58C3" w:rsidP="0097771C"/>
  <w:p w14:paraId="35614750" w14:textId="77777777" w:rsidR="00CC58C3" w:rsidRDefault="00CC58C3" w:rsidP="0097771C"/>
  <w:p w14:paraId="6FF9880C" w14:textId="77777777" w:rsidR="00CC58C3" w:rsidRDefault="00CC58C3" w:rsidP="0097771C"/>
  <w:p w14:paraId="52E53935" w14:textId="77777777" w:rsidR="00CC58C3" w:rsidRDefault="00CC58C3" w:rsidP="0097771C"/>
  <w:p w14:paraId="3ED0820B" w14:textId="77777777" w:rsidR="00CC58C3" w:rsidRDefault="00CC58C3" w:rsidP="0097771C"/>
  <w:p w14:paraId="6019A707" w14:textId="77777777" w:rsidR="00CC58C3" w:rsidRDefault="00CC58C3" w:rsidP="0097771C"/>
  <w:p w14:paraId="532998E0" w14:textId="77777777" w:rsidR="00CC58C3" w:rsidRDefault="00CC58C3" w:rsidP="0097771C"/>
  <w:p w14:paraId="7DDAA156" w14:textId="77777777" w:rsidR="00CC58C3" w:rsidRDefault="00CC58C3" w:rsidP="0097771C"/>
  <w:p w14:paraId="476C69E3" w14:textId="77777777" w:rsidR="00CC58C3" w:rsidRDefault="00CC58C3" w:rsidP="0097771C"/>
  <w:p w14:paraId="2526F6DE" w14:textId="77777777" w:rsidR="00CC58C3" w:rsidRDefault="00CC58C3" w:rsidP="0097771C"/>
  <w:p w14:paraId="62D96E79" w14:textId="77777777" w:rsidR="00CC58C3" w:rsidRDefault="00CC58C3" w:rsidP="0097771C"/>
  <w:p w14:paraId="4A701144" w14:textId="77777777" w:rsidR="00CC58C3" w:rsidRDefault="00CC58C3" w:rsidP="0097771C"/>
  <w:p w14:paraId="48533A77" w14:textId="77777777" w:rsidR="00CC58C3" w:rsidRDefault="00CC58C3" w:rsidP="0097771C"/>
  <w:p w14:paraId="3BF6BC20" w14:textId="77777777" w:rsidR="00CC58C3" w:rsidRDefault="00CC58C3" w:rsidP="0097771C">
    <w:r>
      <w:rPr>
        <w:noProof/>
        <w:lang w:eastAsia="en-AU"/>
      </w:rPr>
      <w:drawing>
        <wp:anchor distT="0" distB="0" distL="114300" distR="114300" simplePos="0" relativeHeight="251658240" behindDoc="1" locked="1" layoutInCell="1" allowOverlap="1" wp14:anchorId="5F3978FC" wp14:editId="3AE34A84">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213A" w14:textId="77777777" w:rsidR="00CC58C3" w:rsidRDefault="00CC58C3" w:rsidP="0097771C">
    <w:r>
      <w:rPr>
        <w:noProof/>
        <w:lang w:eastAsia="en-AU"/>
      </w:rPr>
      <mc:AlternateContent>
        <mc:Choice Requires="wpg">
          <w:drawing>
            <wp:anchor distT="0" distB="0" distL="114300" distR="114300" simplePos="0" relativeHeight="251658243" behindDoc="0" locked="1" layoutInCell="1" allowOverlap="1" wp14:anchorId="3CAE842B" wp14:editId="0E1133C6">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5BFA61B" id="Group 6" o:spid="_x0000_s1026" style="position:absolute;margin-left:0;margin-top:0;width:595.3pt;height:841.9pt;z-index:251658243;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0ACC" w14:textId="77777777" w:rsidR="00CC58C3" w:rsidRDefault="00CC58C3" w:rsidP="00680A67">
    <w:pPr>
      <w:pStyle w:val="Header"/>
    </w:pPr>
    <w:r>
      <w:t>aseXML Schema Change Request</w:t>
    </w:r>
  </w:p>
  <w:p w14:paraId="6E07FE10" w14:textId="77777777" w:rsidR="00CC58C3" w:rsidRDefault="00077A24" w:rsidP="00680A67">
    <w:pPr>
      <w:pStyle w:val="Header"/>
      <w:tabs>
        <w:tab w:val="left" w:pos="7088"/>
        <w:tab w:val="left" w:pos="7513"/>
      </w:tabs>
      <w:ind w:right="2550"/>
    </w:pPr>
    <w:r>
      <w:pict w14:anchorId="3CAE5A79">
        <v:rect id="_x0000_i1028" style="width:349.5pt;height:1pt" o:hrpct="986" o:hrstd="t" o:hrnoshade="t" o:hr="t" fillcolor="black" stroked="f"/>
      </w:pict>
    </w:r>
    <w:r w:rsidR="00CC58C3">
      <w:rPr>
        <w:noProof/>
      </w:rPr>
      <w:drawing>
        <wp:anchor distT="0" distB="0" distL="114300" distR="114300" simplePos="0" relativeHeight="251658242" behindDoc="1" locked="1" layoutInCell="1" allowOverlap="1" wp14:anchorId="07D197D9" wp14:editId="0EBB02AD">
          <wp:simplePos x="0" y="0"/>
          <wp:positionH relativeFrom="page">
            <wp:posOffset>8277225</wp:posOffset>
          </wp:positionH>
          <wp:positionV relativeFrom="page">
            <wp:posOffset>342900</wp:posOffset>
          </wp:positionV>
          <wp:extent cx="1495425" cy="495300"/>
          <wp:effectExtent l="0" t="0" r="9525" b="0"/>
          <wp:wrapTight wrapText="bothSides">
            <wp:wrapPolygon edited="0">
              <wp:start x="0" y="0"/>
              <wp:lineTo x="0" y="20769"/>
              <wp:lineTo x="21462" y="20769"/>
              <wp:lineTo x="21462" y="0"/>
              <wp:lineTo x="0" y="0"/>
            </wp:wrapPolygon>
          </wp:wrapTight>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E81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3CD70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28A81E5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BEC52A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 w15:restartNumberingAfterBreak="0">
    <w:nsid w:val="011A6DF1"/>
    <w:multiLevelType w:val="hybridMultilevel"/>
    <w:tmpl w:val="E5D4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4945572"/>
    <w:multiLevelType w:val="hybridMultilevel"/>
    <w:tmpl w:val="862CB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D43153"/>
    <w:multiLevelType w:val="hybridMultilevel"/>
    <w:tmpl w:val="DEBA1E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D352ABC"/>
    <w:multiLevelType w:val="hybridMultilevel"/>
    <w:tmpl w:val="EBD85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3" w15:restartNumberingAfterBreak="0">
    <w:nsid w:val="32F34BD2"/>
    <w:multiLevelType w:val="hybridMultilevel"/>
    <w:tmpl w:val="F89623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3CF5A39"/>
    <w:multiLevelType w:val="hybridMultilevel"/>
    <w:tmpl w:val="1096B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D27DA3"/>
    <w:multiLevelType w:val="multilevel"/>
    <w:tmpl w:val="2FBEF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22"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D0244F"/>
    <w:multiLevelType w:val="hybridMultilevel"/>
    <w:tmpl w:val="27845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362380"/>
    <w:multiLevelType w:val="hybridMultilevel"/>
    <w:tmpl w:val="18AA8B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69524F31"/>
    <w:multiLevelType w:val="hybridMultilevel"/>
    <w:tmpl w:val="037E5BA0"/>
    <w:lvl w:ilvl="0" w:tplc="9D8478E6">
      <w:start w:val="1"/>
      <w:numFmt w:val="decimal"/>
      <w:lvlText w:val="%1."/>
      <w:lvlJc w:val="left"/>
      <w:pPr>
        <w:tabs>
          <w:tab w:val="num" w:pos="714"/>
        </w:tabs>
        <w:ind w:left="714" w:hanging="354"/>
      </w:pPr>
      <w:rPr>
        <w:rFonts w:hint="default"/>
      </w:rPr>
    </w:lvl>
    <w:lvl w:ilvl="1" w:tplc="6C7C602E" w:tentative="1">
      <w:start w:val="1"/>
      <w:numFmt w:val="lowerLetter"/>
      <w:lvlText w:val="%2."/>
      <w:lvlJc w:val="left"/>
      <w:pPr>
        <w:ind w:left="1440" w:hanging="360"/>
      </w:pPr>
    </w:lvl>
    <w:lvl w:ilvl="2" w:tplc="540EFC6E" w:tentative="1">
      <w:start w:val="1"/>
      <w:numFmt w:val="lowerRoman"/>
      <w:lvlText w:val="%3."/>
      <w:lvlJc w:val="right"/>
      <w:pPr>
        <w:ind w:left="2160" w:hanging="180"/>
      </w:pPr>
    </w:lvl>
    <w:lvl w:ilvl="3" w:tplc="958EFDD6" w:tentative="1">
      <w:start w:val="1"/>
      <w:numFmt w:val="decimal"/>
      <w:lvlText w:val="%4."/>
      <w:lvlJc w:val="left"/>
      <w:pPr>
        <w:ind w:left="2880" w:hanging="360"/>
      </w:pPr>
    </w:lvl>
    <w:lvl w:ilvl="4" w:tplc="94A884C4" w:tentative="1">
      <w:start w:val="1"/>
      <w:numFmt w:val="lowerLetter"/>
      <w:lvlText w:val="%5."/>
      <w:lvlJc w:val="left"/>
      <w:pPr>
        <w:ind w:left="3600" w:hanging="360"/>
      </w:pPr>
    </w:lvl>
    <w:lvl w:ilvl="5" w:tplc="B4ACB3B2" w:tentative="1">
      <w:start w:val="1"/>
      <w:numFmt w:val="lowerRoman"/>
      <w:lvlText w:val="%6."/>
      <w:lvlJc w:val="right"/>
      <w:pPr>
        <w:ind w:left="4320" w:hanging="180"/>
      </w:pPr>
    </w:lvl>
    <w:lvl w:ilvl="6" w:tplc="2C60A654" w:tentative="1">
      <w:start w:val="1"/>
      <w:numFmt w:val="decimal"/>
      <w:lvlText w:val="%7."/>
      <w:lvlJc w:val="left"/>
      <w:pPr>
        <w:ind w:left="5040" w:hanging="360"/>
      </w:pPr>
    </w:lvl>
    <w:lvl w:ilvl="7" w:tplc="7B62E172" w:tentative="1">
      <w:start w:val="1"/>
      <w:numFmt w:val="lowerLetter"/>
      <w:lvlText w:val="%8."/>
      <w:lvlJc w:val="left"/>
      <w:pPr>
        <w:ind w:left="5760" w:hanging="360"/>
      </w:pPr>
    </w:lvl>
    <w:lvl w:ilvl="8" w:tplc="6ED0866E" w:tentative="1">
      <w:start w:val="1"/>
      <w:numFmt w:val="lowerRoman"/>
      <w:lvlText w:val="%9."/>
      <w:lvlJc w:val="right"/>
      <w:pPr>
        <w:ind w:left="6480" w:hanging="180"/>
      </w:pPr>
    </w:lvl>
  </w:abstractNum>
  <w:abstractNum w:abstractNumId="26" w15:restartNumberingAfterBreak="0">
    <w:nsid w:val="71116F7D"/>
    <w:multiLevelType w:val="hybridMultilevel"/>
    <w:tmpl w:val="AE544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1435EEB"/>
    <w:multiLevelType w:val="hybridMultilevel"/>
    <w:tmpl w:val="6B9EFA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43268BF"/>
    <w:multiLevelType w:val="hybridMultilevel"/>
    <w:tmpl w:val="7FC6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85651D7"/>
    <w:multiLevelType w:val="multilevel"/>
    <w:tmpl w:val="C6146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30"/>
  </w:num>
  <w:num w:numId="3">
    <w:abstractNumId w:val="16"/>
  </w:num>
  <w:num w:numId="4">
    <w:abstractNumId w:val="17"/>
  </w:num>
  <w:num w:numId="5">
    <w:abstractNumId w:val="19"/>
  </w:num>
  <w:num w:numId="6">
    <w:abstractNumId w:val="8"/>
  </w:num>
  <w:num w:numId="7">
    <w:abstractNumId w:val="22"/>
  </w:num>
  <w:num w:numId="8">
    <w:abstractNumId w:val="15"/>
  </w:num>
  <w:num w:numId="9">
    <w:abstractNumId w:val="7"/>
  </w:num>
  <w:num w:numId="10">
    <w:abstractNumId w:val="12"/>
  </w:num>
  <w:num w:numId="11">
    <w:abstractNumId w:val="20"/>
  </w:num>
  <w:num w:numId="12">
    <w:abstractNumId w:val="25"/>
  </w:num>
  <w:num w:numId="13">
    <w:abstractNumId w:val="21"/>
  </w:num>
  <w:num w:numId="14">
    <w:abstractNumId w:val="4"/>
  </w:num>
  <w:num w:numId="15">
    <w:abstractNumId w:val="24"/>
  </w:num>
  <w:num w:numId="16">
    <w:abstractNumId w:val="13"/>
  </w:num>
  <w:num w:numId="17">
    <w:abstractNumId w:val="27"/>
  </w:num>
  <w:num w:numId="18">
    <w:abstractNumId w:val="11"/>
  </w:num>
  <w:num w:numId="19">
    <w:abstractNumId w:val="28"/>
  </w:num>
  <w:num w:numId="20">
    <w:abstractNumId w:val="26"/>
  </w:num>
  <w:num w:numId="21">
    <w:abstractNumId w:val="5"/>
  </w:num>
  <w:num w:numId="22">
    <w:abstractNumId w:val="23"/>
  </w:num>
  <w:num w:numId="23">
    <w:abstractNumId w:val="9"/>
  </w:num>
  <w:num w:numId="24">
    <w:abstractNumId w:val="6"/>
  </w:num>
  <w:num w:numId="25">
    <w:abstractNumId w:val="3"/>
  </w:num>
  <w:num w:numId="26">
    <w:abstractNumId w:val="2"/>
  </w:num>
  <w:num w:numId="27">
    <w:abstractNumId w:val="1"/>
  </w:num>
  <w:num w:numId="28">
    <w:abstractNumId w:val="0"/>
  </w:num>
  <w:num w:numId="29">
    <w:abstractNumId w:val="14"/>
  </w:num>
  <w:num w:numId="30">
    <w:abstractNumId w:val="18"/>
  </w:num>
  <w:num w:numId="31">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84"/>
    <w:rsid w:val="00001E1C"/>
    <w:rsid w:val="00004AB5"/>
    <w:rsid w:val="00006DF8"/>
    <w:rsid w:val="000178F2"/>
    <w:rsid w:val="00024B68"/>
    <w:rsid w:val="00037235"/>
    <w:rsid w:val="00044584"/>
    <w:rsid w:val="000500C3"/>
    <w:rsid w:val="00051531"/>
    <w:rsid w:val="0005524D"/>
    <w:rsid w:val="00055A4C"/>
    <w:rsid w:val="0006133B"/>
    <w:rsid w:val="0006364B"/>
    <w:rsid w:val="00071D05"/>
    <w:rsid w:val="00074B2E"/>
    <w:rsid w:val="00077A24"/>
    <w:rsid w:val="00077CE3"/>
    <w:rsid w:val="000863F7"/>
    <w:rsid w:val="0009341D"/>
    <w:rsid w:val="000A5E56"/>
    <w:rsid w:val="000D7859"/>
    <w:rsid w:val="000E45AB"/>
    <w:rsid w:val="000E649E"/>
    <w:rsid w:val="000F16CA"/>
    <w:rsid w:val="000F496E"/>
    <w:rsid w:val="00101B12"/>
    <w:rsid w:val="00101B2C"/>
    <w:rsid w:val="00104990"/>
    <w:rsid w:val="001273D1"/>
    <w:rsid w:val="001327EE"/>
    <w:rsid w:val="001337F9"/>
    <w:rsid w:val="0013577C"/>
    <w:rsid w:val="00140B12"/>
    <w:rsid w:val="00141788"/>
    <w:rsid w:val="0015165B"/>
    <w:rsid w:val="001521A0"/>
    <w:rsid w:val="00161079"/>
    <w:rsid w:val="0016157D"/>
    <w:rsid w:val="00161CEA"/>
    <w:rsid w:val="0017656D"/>
    <w:rsid w:val="0018045E"/>
    <w:rsid w:val="0018194F"/>
    <w:rsid w:val="001838C7"/>
    <w:rsid w:val="00190755"/>
    <w:rsid w:val="00193546"/>
    <w:rsid w:val="001A70EF"/>
    <w:rsid w:val="001A77E6"/>
    <w:rsid w:val="001B3F9E"/>
    <w:rsid w:val="001B44D7"/>
    <w:rsid w:val="001C605F"/>
    <w:rsid w:val="001C77C6"/>
    <w:rsid w:val="001D164F"/>
    <w:rsid w:val="001D241D"/>
    <w:rsid w:val="001D43D6"/>
    <w:rsid w:val="001F0682"/>
    <w:rsid w:val="00204063"/>
    <w:rsid w:val="00215A8B"/>
    <w:rsid w:val="0022778D"/>
    <w:rsid w:val="00233222"/>
    <w:rsid w:val="00244697"/>
    <w:rsid w:val="00265B33"/>
    <w:rsid w:val="00272159"/>
    <w:rsid w:val="002751B3"/>
    <w:rsid w:val="00296D15"/>
    <w:rsid w:val="00296E91"/>
    <w:rsid w:val="0029793F"/>
    <w:rsid w:val="002B5640"/>
    <w:rsid w:val="002B613F"/>
    <w:rsid w:val="002F6164"/>
    <w:rsid w:val="00306E22"/>
    <w:rsid w:val="00311D60"/>
    <w:rsid w:val="00317069"/>
    <w:rsid w:val="0032013C"/>
    <w:rsid w:val="003236EF"/>
    <w:rsid w:val="003274D6"/>
    <w:rsid w:val="003332E2"/>
    <w:rsid w:val="003361E6"/>
    <w:rsid w:val="00340696"/>
    <w:rsid w:val="00340D04"/>
    <w:rsid w:val="00346584"/>
    <w:rsid w:val="00351114"/>
    <w:rsid w:val="003526B7"/>
    <w:rsid w:val="00355281"/>
    <w:rsid w:val="00355B59"/>
    <w:rsid w:val="00357FDC"/>
    <w:rsid w:val="00364BEF"/>
    <w:rsid w:val="0037596D"/>
    <w:rsid w:val="00381BDE"/>
    <w:rsid w:val="00384A68"/>
    <w:rsid w:val="00390552"/>
    <w:rsid w:val="00391139"/>
    <w:rsid w:val="00391D79"/>
    <w:rsid w:val="00392496"/>
    <w:rsid w:val="00392B8F"/>
    <w:rsid w:val="00392E69"/>
    <w:rsid w:val="00395F98"/>
    <w:rsid w:val="003B05F3"/>
    <w:rsid w:val="003C1993"/>
    <w:rsid w:val="003C2CA6"/>
    <w:rsid w:val="003C4E0A"/>
    <w:rsid w:val="003D4A9E"/>
    <w:rsid w:val="003E135F"/>
    <w:rsid w:val="003E1744"/>
    <w:rsid w:val="003E512B"/>
    <w:rsid w:val="004022C8"/>
    <w:rsid w:val="004030E2"/>
    <w:rsid w:val="0041031E"/>
    <w:rsid w:val="00415508"/>
    <w:rsid w:val="00415823"/>
    <w:rsid w:val="00416640"/>
    <w:rsid w:val="004204C9"/>
    <w:rsid w:val="00420B6F"/>
    <w:rsid w:val="0042378C"/>
    <w:rsid w:val="00431C66"/>
    <w:rsid w:val="00444D7C"/>
    <w:rsid w:val="0044593D"/>
    <w:rsid w:val="00446A64"/>
    <w:rsid w:val="00452EA4"/>
    <w:rsid w:val="004666D0"/>
    <w:rsid w:val="004800AF"/>
    <w:rsid w:val="004821F8"/>
    <w:rsid w:val="00485CD5"/>
    <w:rsid w:val="004908D3"/>
    <w:rsid w:val="00492264"/>
    <w:rsid w:val="004942B1"/>
    <w:rsid w:val="00494810"/>
    <w:rsid w:val="004956F8"/>
    <w:rsid w:val="004A2117"/>
    <w:rsid w:val="004B5A95"/>
    <w:rsid w:val="004C19A7"/>
    <w:rsid w:val="004C6428"/>
    <w:rsid w:val="004F2DC4"/>
    <w:rsid w:val="005109E2"/>
    <w:rsid w:val="00513471"/>
    <w:rsid w:val="005155B2"/>
    <w:rsid w:val="005225DA"/>
    <w:rsid w:val="00527165"/>
    <w:rsid w:val="0053101D"/>
    <w:rsid w:val="005375D4"/>
    <w:rsid w:val="00542F11"/>
    <w:rsid w:val="00556A71"/>
    <w:rsid w:val="00557401"/>
    <w:rsid w:val="00562218"/>
    <w:rsid w:val="00564905"/>
    <w:rsid w:val="00567357"/>
    <w:rsid w:val="005742D4"/>
    <w:rsid w:val="005802D4"/>
    <w:rsid w:val="005965BC"/>
    <w:rsid w:val="005A3ED8"/>
    <w:rsid w:val="005B7F44"/>
    <w:rsid w:val="005C1A15"/>
    <w:rsid w:val="005C6F7E"/>
    <w:rsid w:val="005E54AA"/>
    <w:rsid w:val="005F1BC1"/>
    <w:rsid w:val="00600CD4"/>
    <w:rsid w:val="0060183D"/>
    <w:rsid w:val="006032A8"/>
    <w:rsid w:val="00604CEA"/>
    <w:rsid w:val="00606038"/>
    <w:rsid w:val="006120D6"/>
    <w:rsid w:val="00614306"/>
    <w:rsid w:val="00617E45"/>
    <w:rsid w:val="00617F01"/>
    <w:rsid w:val="006258EF"/>
    <w:rsid w:val="006270F8"/>
    <w:rsid w:val="00630BF9"/>
    <w:rsid w:val="006311BD"/>
    <w:rsid w:val="00637B2E"/>
    <w:rsid w:val="00642678"/>
    <w:rsid w:val="00644488"/>
    <w:rsid w:val="0065764F"/>
    <w:rsid w:val="00670DC6"/>
    <w:rsid w:val="006751A1"/>
    <w:rsid w:val="006779EA"/>
    <w:rsid w:val="00680A67"/>
    <w:rsid w:val="00682F9A"/>
    <w:rsid w:val="006A7035"/>
    <w:rsid w:val="006A7611"/>
    <w:rsid w:val="006B5CDF"/>
    <w:rsid w:val="006D53A5"/>
    <w:rsid w:val="006E2DE5"/>
    <w:rsid w:val="006F4D73"/>
    <w:rsid w:val="00704E9A"/>
    <w:rsid w:val="00705D96"/>
    <w:rsid w:val="00724310"/>
    <w:rsid w:val="00726413"/>
    <w:rsid w:val="00727321"/>
    <w:rsid w:val="00730A43"/>
    <w:rsid w:val="00736102"/>
    <w:rsid w:val="007426A4"/>
    <w:rsid w:val="007434C5"/>
    <w:rsid w:val="00750864"/>
    <w:rsid w:val="0077135C"/>
    <w:rsid w:val="00772059"/>
    <w:rsid w:val="00775F81"/>
    <w:rsid w:val="007772EE"/>
    <w:rsid w:val="00782AD4"/>
    <w:rsid w:val="007911CF"/>
    <w:rsid w:val="007A3778"/>
    <w:rsid w:val="007A3780"/>
    <w:rsid w:val="007B1001"/>
    <w:rsid w:val="007B1CBF"/>
    <w:rsid w:val="007B66F8"/>
    <w:rsid w:val="007C68BC"/>
    <w:rsid w:val="007E357D"/>
    <w:rsid w:val="007E72B1"/>
    <w:rsid w:val="007F3C03"/>
    <w:rsid w:val="00803CAE"/>
    <w:rsid w:val="00815DDD"/>
    <w:rsid w:val="0081699C"/>
    <w:rsid w:val="008305D7"/>
    <w:rsid w:val="008321D5"/>
    <w:rsid w:val="0083595F"/>
    <w:rsid w:val="00837E75"/>
    <w:rsid w:val="00841D91"/>
    <w:rsid w:val="00843D82"/>
    <w:rsid w:val="008447DE"/>
    <w:rsid w:val="00844FD9"/>
    <w:rsid w:val="00851D93"/>
    <w:rsid w:val="0085738D"/>
    <w:rsid w:val="008643A7"/>
    <w:rsid w:val="00870A58"/>
    <w:rsid w:val="00877222"/>
    <w:rsid w:val="00880483"/>
    <w:rsid w:val="00881A54"/>
    <w:rsid w:val="00885352"/>
    <w:rsid w:val="00887038"/>
    <w:rsid w:val="00894DB6"/>
    <w:rsid w:val="008A6693"/>
    <w:rsid w:val="008C073B"/>
    <w:rsid w:val="008C0A70"/>
    <w:rsid w:val="008E2D71"/>
    <w:rsid w:val="008F410B"/>
    <w:rsid w:val="00903946"/>
    <w:rsid w:val="0090571F"/>
    <w:rsid w:val="00907407"/>
    <w:rsid w:val="00923FA2"/>
    <w:rsid w:val="0092762D"/>
    <w:rsid w:val="009406E9"/>
    <w:rsid w:val="00943815"/>
    <w:rsid w:val="00943B21"/>
    <w:rsid w:val="00945EB5"/>
    <w:rsid w:val="0095703D"/>
    <w:rsid w:val="009612F1"/>
    <w:rsid w:val="00962681"/>
    <w:rsid w:val="009651B7"/>
    <w:rsid w:val="009716D9"/>
    <w:rsid w:val="00974A42"/>
    <w:rsid w:val="00975DBB"/>
    <w:rsid w:val="00976B57"/>
    <w:rsid w:val="0097771C"/>
    <w:rsid w:val="00986195"/>
    <w:rsid w:val="00990E03"/>
    <w:rsid w:val="0099318C"/>
    <w:rsid w:val="00994D31"/>
    <w:rsid w:val="00995955"/>
    <w:rsid w:val="009B1603"/>
    <w:rsid w:val="009B191E"/>
    <w:rsid w:val="009B2C88"/>
    <w:rsid w:val="009C7F8C"/>
    <w:rsid w:val="009D151E"/>
    <w:rsid w:val="009D42CB"/>
    <w:rsid w:val="009D4FA0"/>
    <w:rsid w:val="009E637F"/>
    <w:rsid w:val="009E6E51"/>
    <w:rsid w:val="009E6EFA"/>
    <w:rsid w:val="009E7A8C"/>
    <w:rsid w:val="009F4FE5"/>
    <w:rsid w:val="00A041E2"/>
    <w:rsid w:val="00A06CC0"/>
    <w:rsid w:val="00A21AC3"/>
    <w:rsid w:val="00A24C39"/>
    <w:rsid w:val="00A26BEB"/>
    <w:rsid w:val="00A31FDD"/>
    <w:rsid w:val="00A4083A"/>
    <w:rsid w:val="00A43B0C"/>
    <w:rsid w:val="00A4560E"/>
    <w:rsid w:val="00A46BF3"/>
    <w:rsid w:val="00A50094"/>
    <w:rsid w:val="00A50605"/>
    <w:rsid w:val="00A55540"/>
    <w:rsid w:val="00A571D7"/>
    <w:rsid w:val="00A64752"/>
    <w:rsid w:val="00A729AA"/>
    <w:rsid w:val="00A74627"/>
    <w:rsid w:val="00A74D19"/>
    <w:rsid w:val="00A84086"/>
    <w:rsid w:val="00A851ED"/>
    <w:rsid w:val="00A85FE5"/>
    <w:rsid w:val="00A866B0"/>
    <w:rsid w:val="00AA41AF"/>
    <w:rsid w:val="00AB046B"/>
    <w:rsid w:val="00AB1477"/>
    <w:rsid w:val="00AC0260"/>
    <w:rsid w:val="00AC0902"/>
    <w:rsid w:val="00AC3FE1"/>
    <w:rsid w:val="00AC462E"/>
    <w:rsid w:val="00AD2060"/>
    <w:rsid w:val="00AD2781"/>
    <w:rsid w:val="00AD323E"/>
    <w:rsid w:val="00AD6B20"/>
    <w:rsid w:val="00AD6B8F"/>
    <w:rsid w:val="00AF04D0"/>
    <w:rsid w:val="00B05D54"/>
    <w:rsid w:val="00B143B7"/>
    <w:rsid w:val="00B14B69"/>
    <w:rsid w:val="00B1697F"/>
    <w:rsid w:val="00B30B06"/>
    <w:rsid w:val="00B46B32"/>
    <w:rsid w:val="00B53840"/>
    <w:rsid w:val="00B54F53"/>
    <w:rsid w:val="00B62674"/>
    <w:rsid w:val="00B62CA1"/>
    <w:rsid w:val="00B642AD"/>
    <w:rsid w:val="00B67358"/>
    <w:rsid w:val="00B74014"/>
    <w:rsid w:val="00B90439"/>
    <w:rsid w:val="00B90AF4"/>
    <w:rsid w:val="00B97A99"/>
    <w:rsid w:val="00BA63A4"/>
    <w:rsid w:val="00BB5A0C"/>
    <w:rsid w:val="00BD0551"/>
    <w:rsid w:val="00BD7AFB"/>
    <w:rsid w:val="00BE726B"/>
    <w:rsid w:val="00BF0E5F"/>
    <w:rsid w:val="00C13613"/>
    <w:rsid w:val="00C13977"/>
    <w:rsid w:val="00C168A5"/>
    <w:rsid w:val="00C23FED"/>
    <w:rsid w:val="00C267D2"/>
    <w:rsid w:val="00C43786"/>
    <w:rsid w:val="00C6015F"/>
    <w:rsid w:val="00C64154"/>
    <w:rsid w:val="00C774B0"/>
    <w:rsid w:val="00C87A74"/>
    <w:rsid w:val="00CA2024"/>
    <w:rsid w:val="00CA309C"/>
    <w:rsid w:val="00CA7C11"/>
    <w:rsid w:val="00CB3494"/>
    <w:rsid w:val="00CC30BA"/>
    <w:rsid w:val="00CC58C3"/>
    <w:rsid w:val="00CC7CDB"/>
    <w:rsid w:val="00CD084D"/>
    <w:rsid w:val="00CE0B2F"/>
    <w:rsid w:val="00CE5E7B"/>
    <w:rsid w:val="00CF0DA0"/>
    <w:rsid w:val="00CF6156"/>
    <w:rsid w:val="00CF7998"/>
    <w:rsid w:val="00CF7EDC"/>
    <w:rsid w:val="00D05D5D"/>
    <w:rsid w:val="00D102A8"/>
    <w:rsid w:val="00D108A2"/>
    <w:rsid w:val="00D167C9"/>
    <w:rsid w:val="00D21FE0"/>
    <w:rsid w:val="00D23ED8"/>
    <w:rsid w:val="00D24365"/>
    <w:rsid w:val="00D35321"/>
    <w:rsid w:val="00D45ADF"/>
    <w:rsid w:val="00D52660"/>
    <w:rsid w:val="00D60A22"/>
    <w:rsid w:val="00D619CE"/>
    <w:rsid w:val="00D65A1A"/>
    <w:rsid w:val="00D728A2"/>
    <w:rsid w:val="00D81724"/>
    <w:rsid w:val="00D839B3"/>
    <w:rsid w:val="00D85349"/>
    <w:rsid w:val="00D95CF0"/>
    <w:rsid w:val="00DB204E"/>
    <w:rsid w:val="00DB2078"/>
    <w:rsid w:val="00DB3D31"/>
    <w:rsid w:val="00DB4311"/>
    <w:rsid w:val="00DC75E7"/>
    <w:rsid w:val="00DD1BE4"/>
    <w:rsid w:val="00DD3649"/>
    <w:rsid w:val="00DD445F"/>
    <w:rsid w:val="00DE4D26"/>
    <w:rsid w:val="00DE780A"/>
    <w:rsid w:val="00DF313E"/>
    <w:rsid w:val="00E034DC"/>
    <w:rsid w:val="00E1532D"/>
    <w:rsid w:val="00E1568E"/>
    <w:rsid w:val="00E21021"/>
    <w:rsid w:val="00E25C5D"/>
    <w:rsid w:val="00E31575"/>
    <w:rsid w:val="00E3495C"/>
    <w:rsid w:val="00E35CE4"/>
    <w:rsid w:val="00E37E5D"/>
    <w:rsid w:val="00E42F6E"/>
    <w:rsid w:val="00E5780D"/>
    <w:rsid w:val="00E60ED4"/>
    <w:rsid w:val="00E634EF"/>
    <w:rsid w:val="00E63EA8"/>
    <w:rsid w:val="00E66A4D"/>
    <w:rsid w:val="00E66CA4"/>
    <w:rsid w:val="00E72BB1"/>
    <w:rsid w:val="00E73CAD"/>
    <w:rsid w:val="00E97D2A"/>
    <w:rsid w:val="00EA0347"/>
    <w:rsid w:val="00EB5D02"/>
    <w:rsid w:val="00EC275E"/>
    <w:rsid w:val="00ED30DD"/>
    <w:rsid w:val="00ED489A"/>
    <w:rsid w:val="00EF36A5"/>
    <w:rsid w:val="00EF7C6E"/>
    <w:rsid w:val="00F01308"/>
    <w:rsid w:val="00F06AF2"/>
    <w:rsid w:val="00F07240"/>
    <w:rsid w:val="00F1054C"/>
    <w:rsid w:val="00F40640"/>
    <w:rsid w:val="00F4216E"/>
    <w:rsid w:val="00F455CD"/>
    <w:rsid w:val="00F45D55"/>
    <w:rsid w:val="00F51B92"/>
    <w:rsid w:val="00F51C76"/>
    <w:rsid w:val="00F52C87"/>
    <w:rsid w:val="00F606CC"/>
    <w:rsid w:val="00F73D2F"/>
    <w:rsid w:val="00F74187"/>
    <w:rsid w:val="00F873AF"/>
    <w:rsid w:val="00F91549"/>
    <w:rsid w:val="00F94D25"/>
    <w:rsid w:val="00FA24DF"/>
    <w:rsid w:val="00FA6140"/>
    <w:rsid w:val="00FB64AD"/>
    <w:rsid w:val="00FD0DA4"/>
    <w:rsid w:val="00FD1382"/>
    <w:rsid w:val="00FD2CAF"/>
    <w:rsid w:val="00FD59A9"/>
    <w:rsid w:val="00FF59EF"/>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6C130F60"/>
  <w14:defaultImageDpi w14:val="150"/>
  <w15:chartTrackingRefBased/>
  <w15:docId w15:val="{F2AB4CE4-D28C-46D5-870E-25E0F3B0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Normal"/>
    <w:next w:val="Normal"/>
    <w:link w:val="Heading7Char"/>
    <w:unhideWhenUsed/>
    <w:qFormat/>
    <w:rsid w:val="00044584"/>
    <w:pPr>
      <w:keepNext/>
      <w:keepLines/>
      <w:spacing w:before="200"/>
      <w:ind w:left="1296" w:hanging="1296"/>
      <w:outlineLvl w:val="6"/>
    </w:pPr>
    <w:rPr>
      <w:rFonts w:ascii="Arial" w:eastAsia="Times New Roman" w:hAnsi="Arial" w:cs="Times New Roman"/>
      <w:bCs w:val="0"/>
      <w:i/>
      <w:iCs/>
      <w:color w:val="404040"/>
      <w:lang w:eastAsia="en-US"/>
    </w:rPr>
  </w:style>
  <w:style w:type="paragraph" w:styleId="Heading8">
    <w:name w:val="heading 8"/>
    <w:basedOn w:val="Normal"/>
    <w:next w:val="Normal"/>
    <w:link w:val="Heading8Char"/>
    <w:unhideWhenUsed/>
    <w:qFormat/>
    <w:rsid w:val="00044584"/>
    <w:pPr>
      <w:keepNext/>
      <w:keepLines/>
      <w:spacing w:before="200"/>
      <w:ind w:left="1440" w:hanging="1440"/>
      <w:outlineLvl w:val="7"/>
    </w:pPr>
    <w:rPr>
      <w:rFonts w:ascii="Arial" w:eastAsia="Times New Roman" w:hAnsi="Arial" w:cs="Times New Roman"/>
      <w:bCs w:val="0"/>
      <w:color w:val="404040"/>
      <w:lang w:eastAsia="en-US"/>
    </w:rPr>
  </w:style>
  <w:style w:type="paragraph" w:styleId="Heading9">
    <w:name w:val="heading 9"/>
    <w:basedOn w:val="Normal"/>
    <w:next w:val="Normal"/>
    <w:link w:val="Heading9Char"/>
    <w:unhideWhenUsed/>
    <w:qFormat/>
    <w:rsid w:val="00044584"/>
    <w:pPr>
      <w:keepNext/>
      <w:keepLines/>
      <w:spacing w:before="200"/>
      <w:ind w:left="1584" w:hanging="1584"/>
      <w:outlineLvl w:val="8"/>
    </w:pPr>
    <w:rPr>
      <w:rFonts w:ascii="Arial" w:eastAsia="Times New Roman" w:hAnsi="Arial" w:cs="Times New Roman"/>
      <w:bCs w:val="0"/>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uiPriority w:val="9"/>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character" w:customStyle="1" w:styleId="Heading7Char">
    <w:name w:val="Heading 7 Char"/>
    <w:basedOn w:val="DefaultParagraphFont"/>
    <w:link w:val="Heading7"/>
    <w:rsid w:val="00044584"/>
    <w:rPr>
      <w:rFonts w:ascii="Arial" w:eastAsia="Times New Roman" w:hAnsi="Arial" w:cs="Times New Roman"/>
      <w:i/>
      <w:iCs/>
      <w:color w:val="404040"/>
      <w:sz w:val="20"/>
      <w:szCs w:val="20"/>
      <w:lang w:eastAsia="en-US"/>
    </w:rPr>
  </w:style>
  <w:style w:type="character" w:customStyle="1" w:styleId="Heading8Char">
    <w:name w:val="Heading 8 Char"/>
    <w:basedOn w:val="DefaultParagraphFont"/>
    <w:link w:val="Heading8"/>
    <w:rsid w:val="00044584"/>
    <w:rPr>
      <w:rFonts w:ascii="Arial" w:eastAsia="Times New Roman" w:hAnsi="Arial" w:cs="Times New Roman"/>
      <w:color w:val="404040"/>
      <w:sz w:val="20"/>
      <w:szCs w:val="20"/>
      <w:lang w:eastAsia="en-US"/>
    </w:rPr>
  </w:style>
  <w:style w:type="character" w:customStyle="1" w:styleId="Heading9Char">
    <w:name w:val="Heading 9 Char"/>
    <w:basedOn w:val="DefaultParagraphFont"/>
    <w:link w:val="Heading9"/>
    <w:rsid w:val="00044584"/>
    <w:rPr>
      <w:rFonts w:ascii="Arial" w:eastAsia="Times New Roman" w:hAnsi="Arial" w:cs="Times New Roman"/>
      <w:i/>
      <w:iCs/>
      <w:color w:val="404040"/>
      <w:sz w:val="20"/>
      <w:szCs w:val="20"/>
      <w:lang w:eastAsia="en-US"/>
    </w:rPr>
  </w:style>
  <w:style w:type="character" w:customStyle="1" w:styleId="html-attribute">
    <w:name w:val="html-attribute"/>
    <w:basedOn w:val="DefaultParagraphFont"/>
    <w:rsid w:val="001D241D"/>
  </w:style>
  <w:style w:type="character" w:customStyle="1" w:styleId="html-attribute-name">
    <w:name w:val="html-attribute-name"/>
    <w:basedOn w:val="DefaultParagraphFont"/>
    <w:rsid w:val="001D241D"/>
  </w:style>
  <w:style w:type="character" w:customStyle="1" w:styleId="html-attribute-value">
    <w:name w:val="html-attribute-value"/>
    <w:basedOn w:val="DefaultParagraphFont"/>
    <w:rsid w:val="001D241D"/>
  </w:style>
  <w:style w:type="character" w:customStyle="1" w:styleId="html-tag">
    <w:name w:val="html-tag"/>
    <w:basedOn w:val="DefaultParagraphFont"/>
    <w:rsid w:val="001D241D"/>
  </w:style>
  <w:style w:type="character" w:customStyle="1" w:styleId="block">
    <w:name w:val="block"/>
    <w:basedOn w:val="DefaultParagraphFont"/>
    <w:rsid w:val="003526B7"/>
  </w:style>
  <w:style w:type="character" w:styleId="CommentReference">
    <w:name w:val="annotation reference"/>
    <w:basedOn w:val="DefaultParagraphFont"/>
    <w:uiPriority w:val="99"/>
    <w:semiHidden/>
    <w:unhideWhenUsed/>
    <w:rsid w:val="009F4FE5"/>
    <w:rPr>
      <w:sz w:val="16"/>
      <w:szCs w:val="16"/>
    </w:rPr>
  </w:style>
  <w:style w:type="paragraph" w:styleId="CommentText">
    <w:name w:val="annotation text"/>
    <w:basedOn w:val="Normal"/>
    <w:link w:val="CommentTextChar"/>
    <w:uiPriority w:val="99"/>
    <w:semiHidden/>
    <w:unhideWhenUsed/>
    <w:rsid w:val="009F4FE5"/>
  </w:style>
  <w:style w:type="character" w:customStyle="1" w:styleId="CommentTextChar">
    <w:name w:val="Comment Text Char"/>
    <w:basedOn w:val="DefaultParagraphFont"/>
    <w:link w:val="CommentText"/>
    <w:uiPriority w:val="99"/>
    <w:semiHidden/>
    <w:rsid w:val="009F4FE5"/>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9F4FE5"/>
    <w:rPr>
      <w:b/>
    </w:rPr>
  </w:style>
  <w:style w:type="character" w:customStyle="1" w:styleId="CommentSubjectChar">
    <w:name w:val="Comment Subject Char"/>
    <w:basedOn w:val="CommentTextChar"/>
    <w:link w:val="CommentSubject"/>
    <w:uiPriority w:val="99"/>
    <w:semiHidden/>
    <w:rsid w:val="009F4FE5"/>
    <w:rPr>
      <w:rFonts w:cs="Arial Unicode MS"/>
      <w:b/>
      <w:bCs/>
      <w:color w:val="222324" w:themeColor="text1"/>
      <w:sz w:val="20"/>
      <w:szCs w:val="20"/>
    </w:rPr>
  </w:style>
  <w:style w:type="character" w:styleId="UnresolvedMention">
    <w:name w:val="Unresolved Mention"/>
    <w:basedOn w:val="DefaultParagraphFont"/>
    <w:uiPriority w:val="99"/>
    <w:semiHidden/>
    <w:unhideWhenUsed/>
    <w:rsid w:val="00841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3715">
      <w:bodyDiv w:val="1"/>
      <w:marLeft w:val="0"/>
      <w:marRight w:val="0"/>
      <w:marTop w:val="0"/>
      <w:marBottom w:val="0"/>
      <w:divBdr>
        <w:top w:val="none" w:sz="0" w:space="0" w:color="auto"/>
        <w:left w:val="none" w:sz="0" w:space="0" w:color="auto"/>
        <w:bottom w:val="none" w:sz="0" w:space="0" w:color="auto"/>
        <w:right w:val="none" w:sz="0" w:space="0" w:color="auto"/>
      </w:divBdr>
    </w:div>
    <w:div w:id="254100154">
      <w:bodyDiv w:val="1"/>
      <w:marLeft w:val="0"/>
      <w:marRight w:val="0"/>
      <w:marTop w:val="0"/>
      <w:marBottom w:val="0"/>
      <w:divBdr>
        <w:top w:val="none" w:sz="0" w:space="0" w:color="auto"/>
        <w:left w:val="none" w:sz="0" w:space="0" w:color="auto"/>
        <w:bottom w:val="none" w:sz="0" w:space="0" w:color="auto"/>
        <w:right w:val="none" w:sz="0" w:space="0" w:color="auto"/>
      </w:divBdr>
      <w:divsChild>
        <w:div w:id="781799248">
          <w:marLeft w:val="0"/>
          <w:marRight w:val="0"/>
          <w:marTop w:val="0"/>
          <w:marBottom w:val="0"/>
          <w:divBdr>
            <w:top w:val="none" w:sz="0" w:space="0" w:color="auto"/>
            <w:left w:val="none" w:sz="0" w:space="0" w:color="auto"/>
            <w:bottom w:val="none" w:sz="0" w:space="0" w:color="auto"/>
            <w:right w:val="none" w:sz="0" w:space="0" w:color="auto"/>
          </w:divBdr>
        </w:div>
        <w:div w:id="1368681678">
          <w:marLeft w:val="240"/>
          <w:marRight w:val="0"/>
          <w:marTop w:val="0"/>
          <w:marBottom w:val="0"/>
          <w:divBdr>
            <w:top w:val="none" w:sz="0" w:space="0" w:color="auto"/>
            <w:left w:val="none" w:sz="0" w:space="0" w:color="auto"/>
            <w:bottom w:val="none" w:sz="0" w:space="0" w:color="auto"/>
            <w:right w:val="none" w:sz="0" w:space="0" w:color="auto"/>
          </w:divBdr>
          <w:divsChild>
            <w:div w:id="925041636">
              <w:marLeft w:val="0"/>
              <w:marRight w:val="0"/>
              <w:marTop w:val="0"/>
              <w:marBottom w:val="0"/>
              <w:divBdr>
                <w:top w:val="none" w:sz="0" w:space="0" w:color="auto"/>
                <w:left w:val="none" w:sz="0" w:space="0" w:color="auto"/>
                <w:bottom w:val="none" w:sz="0" w:space="0" w:color="auto"/>
                <w:right w:val="none" w:sz="0" w:space="0" w:color="auto"/>
              </w:divBdr>
              <w:divsChild>
                <w:div w:id="443884985">
                  <w:marLeft w:val="0"/>
                  <w:marRight w:val="0"/>
                  <w:marTop w:val="0"/>
                  <w:marBottom w:val="0"/>
                  <w:divBdr>
                    <w:top w:val="none" w:sz="0" w:space="0" w:color="auto"/>
                    <w:left w:val="none" w:sz="0" w:space="0" w:color="auto"/>
                    <w:bottom w:val="none" w:sz="0" w:space="0" w:color="auto"/>
                    <w:right w:val="none" w:sz="0" w:space="0" w:color="auto"/>
                  </w:divBdr>
                  <w:divsChild>
                    <w:div w:id="1601331564">
                      <w:marLeft w:val="0"/>
                      <w:marRight w:val="0"/>
                      <w:marTop w:val="0"/>
                      <w:marBottom w:val="0"/>
                      <w:divBdr>
                        <w:top w:val="none" w:sz="0" w:space="0" w:color="auto"/>
                        <w:left w:val="none" w:sz="0" w:space="0" w:color="auto"/>
                        <w:bottom w:val="none" w:sz="0" w:space="0" w:color="auto"/>
                        <w:right w:val="none" w:sz="0" w:space="0" w:color="auto"/>
                      </w:divBdr>
                    </w:div>
                    <w:div w:id="1053189070">
                      <w:marLeft w:val="240"/>
                      <w:marRight w:val="0"/>
                      <w:marTop w:val="0"/>
                      <w:marBottom w:val="0"/>
                      <w:divBdr>
                        <w:top w:val="none" w:sz="0" w:space="0" w:color="auto"/>
                        <w:left w:val="none" w:sz="0" w:space="0" w:color="auto"/>
                        <w:bottom w:val="none" w:sz="0" w:space="0" w:color="auto"/>
                        <w:right w:val="none" w:sz="0" w:space="0" w:color="auto"/>
                      </w:divBdr>
                      <w:divsChild>
                        <w:div w:id="292100099">
                          <w:marLeft w:val="0"/>
                          <w:marRight w:val="0"/>
                          <w:marTop w:val="0"/>
                          <w:marBottom w:val="0"/>
                          <w:divBdr>
                            <w:top w:val="none" w:sz="0" w:space="0" w:color="auto"/>
                            <w:left w:val="none" w:sz="0" w:space="0" w:color="auto"/>
                            <w:bottom w:val="none" w:sz="0" w:space="0" w:color="auto"/>
                            <w:right w:val="none" w:sz="0" w:space="0" w:color="auto"/>
                          </w:divBdr>
                          <w:divsChild>
                            <w:div w:id="2110269557">
                              <w:marLeft w:val="0"/>
                              <w:marRight w:val="0"/>
                              <w:marTop w:val="0"/>
                              <w:marBottom w:val="0"/>
                              <w:divBdr>
                                <w:top w:val="none" w:sz="0" w:space="0" w:color="auto"/>
                                <w:left w:val="none" w:sz="0" w:space="0" w:color="auto"/>
                                <w:bottom w:val="none" w:sz="0" w:space="0" w:color="auto"/>
                                <w:right w:val="none" w:sz="0" w:space="0" w:color="auto"/>
                              </w:divBdr>
                              <w:divsChild>
                                <w:div w:id="35087519">
                                  <w:marLeft w:val="0"/>
                                  <w:marRight w:val="0"/>
                                  <w:marTop w:val="0"/>
                                  <w:marBottom w:val="0"/>
                                  <w:divBdr>
                                    <w:top w:val="none" w:sz="0" w:space="0" w:color="auto"/>
                                    <w:left w:val="none" w:sz="0" w:space="0" w:color="auto"/>
                                    <w:bottom w:val="none" w:sz="0" w:space="0" w:color="auto"/>
                                    <w:right w:val="none" w:sz="0" w:space="0" w:color="auto"/>
                                  </w:divBdr>
                                </w:div>
                                <w:div w:id="1601722161">
                                  <w:marLeft w:val="240"/>
                                  <w:marRight w:val="0"/>
                                  <w:marTop w:val="0"/>
                                  <w:marBottom w:val="0"/>
                                  <w:divBdr>
                                    <w:top w:val="none" w:sz="0" w:space="0" w:color="auto"/>
                                    <w:left w:val="none" w:sz="0" w:space="0" w:color="auto"/>
                                    <w:bottom w:val="none" w:sz="0" w:space="0" w:color="auto"/>
                                    <w:right w:val="none" w:sz="0" w:space="0" w:color="auto"/>
                                  </w:divBdr>
                                </w:div>
                                <w:div w:id="6551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6926">
              <w:marLeft w:val="0"/>
              <w:marRight w:val="0"/>
              <w:marTop w:val="0"/>
              <w:marBottom w:val="0"/>
              <w:divBdr>
                <w:top w:val="none" w:sz="0" w:space="0" w:color="auto"/>
                <w:left w:val="none" w:sz="0" w:space="0" w:color="auto"/>
                <w:bottom w:val="none" w:sz="0" w:space="0" w:color="auto"/>
                <w:right w:val="none" w:sz="0" w:space="0" w:color="auto"/>
              </w:divBdr>
              <w:divsChild>
                <w:div w:id="1047340045">
                  <w:marLeft w:val="0"/>
                  <w:marRight w:val="0"/>
                  <w:marTop w:val="0"/>
                  <w:marBottom w:val="0"/>
                  <w:divBdr>
                    <w:top w:val="none" w:sz="0" w:space="0" w:color="auto"/>
                    <w:left w:val="none" w:sz="0" w:space="0" w:color="auto"/>
                    <w:bottom w:val="none" w:sz="0" w:space="0" w:color="auto"/>
                    <w:right w:val="none" w:sz="0" w:space="0" w:color="auto"/>
                  </w:divBdr>
                  <w:divsChild>
                    <w:div w:id="1536188540">
                      <w:marLeft w:val="0"/>
                      <w:marRight w:val="0"/>
                      <w:marTop w:val="0"/>
                      <w:marBottom w:val="0"/>
                      <w:divBdr>
                        <w:top w:val="none" w:sz="0" w:space="0" w:color="auto"/>
                        <w:left w:val="none" w:sz="0" w:space="0" w:color="auto"/>
                        <w:bottom w:val="none" w:sz="0" w:space="0" w:color="auto"/>
                        <w:right w:val="none" w:sz="0" w:space="0" w:color="auto"/>
                      </w:divBdr>
                    </w:div>
                    <w:div w:id="1193418520">
                      <w:marLeft w:val="240"/>
                      <w:marRight w:val="0"/>
                      <w:marTop w:val="0"/>
                      <w:marBottom w:val="0"/>
                      <w:divBdr>
                        <w:top w:val="none" w:sz="0" w:space="0" w:color="auto"/>
                        <w:left w:val="none" w:sz="0" w:space="0" w:color="auto"/>
                        <w:bottom w:val="none" w:sz="0" w:space="0" w:color="auto"/>
                        <w:right w:val="none" w:sz="0" w:space="0" w:color="auto"/>
                      </w:divBdr>
                      <w:divsChild>
                        <w:div w:id="1426076187">
                          <w:marLeft w:val="0"/>
                          <w:marRight w:val="0"/>
                          <w:marTop w:val="0"/>
                          <w:marBottom w:val="0"/>
                          <w:divBdr>
                            <w:top w:val="none" w:sz="0" w:space="0" w:color="auto"/>
                            <w:left w:val="none" w:sz="0" w:space="0" w:color="auto"/>
                            <w:bottom w:val="none" w:sz="0" w:space="0" w:color="auto"/>
                            <w:right w:val="none" w:sz="0" w:space="0" w:color="auto"/>
                          </w:divBdr>
                          <w:divsChild>
                            <w:div w:id="2095976948">
                              <w:marLeft w:val="0"/>
                              <w:marRight w:val="0"/>
                              <w:marTop w:val="0"/>
                              <w:marBottom w:val="0"/>
                              <w:divBdr>
                                <w:top w:val="none" w:sz="0" w:space="0" w:color="auto"/>
                                <w:left w:val="none" w:sz="0" w:space="0" w:color="auto"/>
                                <w:bottom w:val="none" w:sz="0" w:space="0" w:color="auto"/>
                                <w:right w:val="none" w:sz="0" w:space="0" w:color="auto"/>
                              </w:divBdr>
                              <w:divsChild>
                                <w:div w:id="584188788">
                                  <w:marLeft w:val="0"/>
                                  <w:marRight w:val="0"/>
                                  <w:marTop w:val="0"/>
                                  <w:marBottom w:val="0"/>
                                  <w:divBdr>
                                    <w:top w:val="none" w:sz="0" w:space="0" w:color="auto"/>
                                    <w:left w:val="none" w:sz="0" w:space="0" w:color="auto"/>
                                    <w:bottom w:val="none" w:sz="0" w:space="0" w:color="auto"/>
                                    <w:right w:val="none" w:sz="0" w:space="0" w:color="auto"/>
                                  </w:divBdr>
                                </w:div>
                                <w:div w:id="383407417">
                                  <w:marLeft w:val="240"/>
                                  <w:marRight w:val="0"/>
                                  <w:marTop w:val="0"/>
                                  <w:marBottom w:val="0"/>
                                  <w:divBdr>
                                    <w:top w:val="none" w:sz="0" w:space="0" w:color="auto"/>
                                    <w:left w:val="none" w:sz="0" w:space="0" w:color="auto"/>
                                    <w:bottom w:val="none" w:sz="0" w:space="0" w:color="auto"/>
                                    <w:right w:val="none" w:sz="0" w:space="0" w:color="auto"/>
                                  </w:divBdr>
                                  <w:divsChild>
                                    <w:div w:id="316693971">
                                      <w:marLeft w:val="0"/>
                                      <w:marRight w:val="0"/>
                                      <w:marTop w:val="0"/>
                                      <w:marBottom w:val="0"/>
                                      <w:divBdr>
                                        <w:top w:val="none" w:sz="0" w:space="0" w:color="auto"/>
                                        <w:left w:val="none" w:sz="0" w:space="0" w:color="auto"/>
                                        <w:bottom w:val="none" w:sz="0" w:space="0" w:color="auto"/>
                                        <w:right w:val="none" w:sz="0" w:space="0" w:color="auto"/>
                                      </w:divBdr>
                                      <w:divsChild>
                                        <w:div w:id="731778359">
                                          <w:marLeft w:val="0"/>
                                          <w:marRight w:val="0"/>
                                          <w:marTop w:val="0"/>
                                          <w:marBottom w:val="0"/>
                                          <w:divBdr>
                                            <w:top w:val="none" w:sz="0" w:space="0" w:color="auto"/>
                                            <w:left w:val="none" w:sz="0" w:space="0" w:color="auto"/>
                                            <w:bottom w:val="none" w:sz="0" w:space="0" w:color="auto"/>
                                            <w:right w:val="none" w:sz="0" w:space="0" w:color="auto"/>
                                          </w:divBdr>
                                          <w:divsChild>
                                            <w:div w:id="2114477028">
                                              <w:marLeft w:val="0"/>
                                              <w:marRight w:val="0"/>
                                              <w:marTop w:val="0"/>
                                              <w:marBottom w:val="0"/>
                                              <w:divBdr>
                                                <w:top w:val="none" w:sz="0" w:space="0" w:color="auto"/>
                                                <w:left w:val="none" w:sz="0" w:space="0" w:color="auto"/>
                                                <w:bottom w:val="none" w:sz="0" w:space="0" w:color="auto"/>
                                                <w:right w:val="none" w:sz="0" w:space="0" w:color="auto"/>
                                              </w:divBdr>
                                            </w:div>
                                            <w:div w:id="235667937">
                                              <w:marLeft w:val="240"/>
                                              <w:marRight w:val="0"/>
                                              <w:marTop w:val="0"/>
                                              <w:marBottom w:val="0"/>
                                              <w:divBdr>
                                                <w:top w:val="none" w:sz="0" w:space="0" w:color="auto"/>
                                                <w:left w:val="none" w:sz="0" w:space="0" w:color="auto"/>
                                                <w:bottom w:val="none" w:sz="0" w:space="0" w:color="auto"/>
                                                <w:right w:val="none" w:sz="0" w:space="0" w:color="auto"/>
                                              </w:divBdr>
                                              <w:divsChild>
                                                <w:div w:id="1551378126">
                                                  <w:marLeft w:val="0"/>
                                                  <w:marRight w:val="0"/>
                                                  <w:marTop w:val="0"/>
                                                  <w:marBottom w:val="0"/>
                                                  <w:divBdr>
                                                    <w:top w:val="none" w:sz="0" w:space="0" w:color="auto"/>
                                                    <w:left w:val="none" w:sz="0" w:space="0" w:color="auto"/>
                                                    <w:bottom w:val="none" w:sz="0" w:space="0" w:color="auto"/>
                                                    <w:right w:val="none" w:sz="0" w:space="0" w:color="auto"/>
                                                  </w:divBdr>
                                                </w:div>
                                                <w:div w:id="805198854">
                                                  <w:marLeft w:val="0"/>
                                                  <w:marRight w:val="0"/>
                                                  <w:marTop w:val="0"/>
                                                  <w:marBottom w:val="0"/>
                                                  <w:divBdr>
                                                    <w:top w:val="none" w:sz="0" w:space="0" w:color="auto"/>
                                                    <w:left w:val="none" w:sz="0" w:space="0" w:color="auto"/>
                                                    <w:bottom w:val="none" w:sz="0" w:space="0" w:color="auto"/>
                                                    <w:right w:val="none" w:sz="0" w:space="0" w:color="auto"/>
                                                  </w:divBdr>
                                                </w:div>
                                                <w:div w:id="1793938662">
                                                  <w:marLeft w:val="0"/>
                                                  <w:marRight w:val="0"/>
                                                  <w:marTop w:val="0"/>
                                                  <w:marBottom w:val="0"/>
                                                  <w:divBdr>
                                                    <w:top w:val="none" w:sz="0" w:space="0" w:color="auto"/>
                                                    <w:left w:val="none" w:sz="0" w:space="0" w:color="auto"/>
                                                    <w:bottom w:val="none" w:sz="0" w:space="0" w:color="auto"/>
                                                    <w:right w:val="none" w:sz="0" w:space="0" w:color="auto"/>
                                                  </w:divBdr>
                                                </w:div>
                                                <w:div w:id="457646758">
                                                  <w:marLeft w:val="0"/>
                                                  <w:marRight w:val="0"/>
                                                  <w:marTop w:val="0"/>
                                                  <w:marBottom w:val="0"/>
                                                  <w:divBdr>
                                                    <w:top w:val="none" w:sz="0" w:space="0" w:color="auto"/>
                                                    <w:left w:val="none" w:sz="0" w:space="0" w:color="auto"/>
                                                    <w:bottom w:val="none" w:sz="0" w:space="0" w:color="auto"/>
                                                    <w:right w:val="none" w:sz="0" w:space="0" w:color="auto"/>
                                                  </w:divBdr>
                                                </w:div>
                                                <w:div w:id="1483622148">
                                                  <w:marLeft w:val="0"/>
                                                  <w:marRight w:val="0"/>
                                                  <w:marTop w:val="0"/>
                                                  <w:marBottom w:val="0"/>
                                                  <w:divBdr>
                                                    <w:top w:val="none" w:sz="0" w:space="0" w:color="auto"/>
                                                    <w:left w:val="none" w:sz="0" w:space="0" w:color="auto"/>
                                                    <w:bottom w:val="none" w:sz="0" w:space="0" w:color="auto"/>
                                                    <w:right w:val="none" w:sz="0" w:space="0" w:color="auto"/>
                                                  </w:divBdr>
                                                  <w:divsChild>
                                                    <w:div w:id="1365715413">
                                                      <w:marLeft w:val="0"/>
                                                      <w:marRight w:val="0"/>
                                                      <w:marTop w:val="0"/>
                                                      <w:marBottom w:val="0"/>
                                                      <w:divBdr>
                                                        <w:top w:val="none" w:sz="0" w:space="0" w:color="auto"/>
                                                        <w:left w:val="none" w:sz="0" w:space="0" w:color="auto"/>
                                                        <w:bottom w:val="none" w:sz="0" w:space="0" w:color="auto"/>
                                                        <w:right w:val="none" w:sz="0" w:space="0" w:color="auto"/>
                                                      </w:divBdr>
                                                      <w:divsChild>
                                                        <w:div w:id="1037194523">
                                                          <w:marLeft w:val="0"/>
                                                          <w:marRight w:val="0"/>
                                                          <w:marTop w:val="0"/>
                                                          <w:marBottom w:val="0"/>
                                                          <w:divBdr>
                                                            <w:top w:val="none" w:sz="0" w:space="0" w:color="auto"/>
                                                            <w:left w:val="none" w:sz="0" w:space="0" w:color="auto"/>
                                                            <w:bottom w:val="none" w:sz="0" w:space="0" w:color="auto"/>
                                                            <w:right w:val="none" w:sz="0" w:space="0" w:color="auto"/>
                                                          </w:divBdr>
                                                        </w:div>
                                                        <w:div w:id="394667161">
                                                          <w:marLeft w:val="240"/>
                                                          <w:marRight w:val="0"/>
                                                          <w:marTop w:val="0"/>
                                                          <w:marBottom w:val="0"/>
                                                          <w:divBdr>
                                                            <w:top w:val="none" w:sz="0" w:space="0" w:color="auto"/>
                                                            <w:left w:val="none" w:sz="0" w:space="0" w:color="auto"/>
                                                            <w:bottom w:val="none" w:sz="0" w:space="0" w:color="auto"/>
                                                            <w:right w:val="none" w:sz="0" w:space="0" w:color="auto"/>
                                                          </w:divBdr>
                                                          <w:divsChild>
                                                            <w:div w:id="370227681">
                                                              <w:marLeft w:val="0"/>
                                                              <w:marRight w:val="0"/>
                                                              <w:marTop w:val="0"/>
                                                              <w:marBottom w:val="0"/>
                                                              <w:divBdr>
                                                                <w:top w:val="none" w:sz="0" w:space="0" w:color="auto"/>
                                                                <w:left w:val="none" w:sz="0" w:space="0" w:color="auto"/>
                                                                <w:bottom w:val="none" w:sz="0" w:space="0" w:color="auto"/>
                                                                <w:right w:val="none" w:sz="0" w:space="0" w:color="auto"/>
                                                              </w:divBdr>
                                                            </w:div>
                                                            <w:div w:id="539175319">
                                                              <w:marLeft w:val="0"/>
                                                              <w:marRight w:val="0"/>
                                                              <w:marTop w:val="0"/>
                                                              <w:marBottom w:val="0"/>
                                                              <w:divBdr>
                                                                <w:top w:val="none" w:sz="0" w:space="0" w:color="auto"/>
                                                                <w:left w:val="none" w:sz="0" w:space="0" w:color="auto"/>
                                                                <w:bottom w:val="none" w:sz="0" w:space="0" w:color="auto"/>
                                                                <w:right w:val="none" w:sz="0" w:space="0" w:color="auto"/>
                                                              </w:divBdr>
                                                              <w:divsChild>
                                                                <w:div w:id="99449905">
                                                                  <w:marLeft w:val="0"/>
                                                                  <w:marRight w:val="0"/>
                                                                  <w:marTop w:val="0"/>
                                                                  <w:marBottom w:val="0"/>
                                                                  <w:divBdr>
                                                                    <w:top w:val="none" w:sz="0" w:space="0" w:color="auto"/>
                                                                    <w:left w:val="none" w:sz="0" w:space="0" w:color="auto"/>
                                                                    <w:bottom w:val="none" w:sz="0" w:space="0" w:color="auto"/>
                                                                    <w:right w:val="none" w:sz="0" w:space="0" w:color="auto"/>
                                                                  </w:divBdr>
                                                                  <w:divsChild>
                                                                    <w:div w:id="2109932524">
                                                                      <w:marLeft w:val="0"/>
                                                                      <w:marRight w:val="0"/>
                                                                      <w:marTop w:val="0"/>
                                                                      <w:marBottom w:val="0"/>
                                                                      <w:divBdr>
                                                                        <w:top w:val="none" w:sz="0" w:space="0" w:color="auto"/>
                                                                        <w:left w:val="none" w:sz="0" w:space="0" w:color="auto"/>
                                                                        <w:bottom w:val="none" w:sz="0" w:space="0" w:color="auto"/>
                                                                        <w:right w:val="none" w:sz="0" w:space="0" w:color="auto"/>
                                                                      </w:divBdr>
                                                                    </w:div>
                                                                    <w:div w:id="554435678">
                                                                      <w:marLeft w:val="240"/>
                                                                      <w:marRight w:val="0"/>
                                                                      <w:marTop w:val="0"/>
                                                                      <w:marBottom w:val="0"/>
                                                                      <w:divBdr>
                                                                        <w:top w:val="none" w:sz="0" w:space="0" w:color="auto"/>
                                                                        <w:left w:val="none" w:sz="0" w:space="0" w:color="auto"/>
                                                                        <w:bottom w:val="none" w:sz="0" w:space="0" w:color="auto"/>
                                                                        <w:right w:val="none" w:sz="0" w:space="0" w:color="auto"/>
                                                                      </w:divBdr>
                                                                      <w:divsChild>
                                                                        <w:div w:id="1959945588">
                                                                          <w:marLeft w:val="0"/>
                                                                          <w:marRight w:val="0"/>
                                                                          <w:marTop w:val="0"/>
                                                                          <w:marBottom w:val="0"/>
                                                                          <w:divBdr>
                                                                            <w:top w:val="none" w:sz="0" w:space="0" w:color="auto"/>
                                                                            <w:left w:val="none" w:sz="0" w:space="0" w:color="auto"/>
                                                                            <w:bottom w:val="none" w:sz="0" w:space="0" w:color="auto"/>
                                                                            <w:right w:val="none" w:sz="0" w:space="0" w:color="auto"/>
                                                                          </w:divBdr>
                                                                        </w:div>
                                                                        <w:div w:id="828905835">
                                                                          <w:marLeft w:val="0"/>
                                                                          <w:marRight w:val="0"/>
                                                                          <w:marTop w:val="0"/>
                                                                          <w:marBottom w:val="0"/>
                                                                          <w:divBdr>
                                                                            <w:top w:val="none" w:sz="0" w:space="0" w:color="auto"/>
                                                                            <w:left w:val="none" w:sz="0" w:space="0" w:color="auto"/>
                                                                            <w:bottom w:val="none" w:sz="0" w:space="0" w:color="auto"/>
                                                                            <w:right w:val="none" w:sz="0" w:space="0" w:color="auto"/>
                                                                          </w:divBdr>
                                                                        </w:div>
                                                                      </w:divsChild>
                                                                    </w:div>
                                                                    <w:div w:id="436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7122">
                                                  <w:marLeft w:val="0"/>
                                                  <w:marRight w:val="0"/>
                                                  <w:marTop w:val="0"/>
                                                  <w:marBottom w:val="0"/>
                                                  <w:divBdr>
                                                    <w:top w:val="none" w:sz="0" w:space="0" w:color="auto"/>
                                                    <w:left w:val="none" w:sz="0" w:space="0" w:color="auto"/>
                                                    <w:bottom w:val="none" w:sz="0" w:space="0" w:color="auto"/>
                                                    <w:right w:val="none" w:sz="0" w:space="0" w:color="auto"/>
                                                  </w:divBdr>
                                                </w:div>
                                                <w:div w:id="1146781618">
                                                  <w:marLeft w:val="0"/>
                                                  <w:marRight w:val="0"/>
                                                  <w:marTop w:val="0"/>
                                                  <w:marBottom w:val="0"/>
                                                  <w:divBdr>
                                                    <w:top w:val="none" w:sz="0" w:space="0" w:color="auto"/>
                                                    <w:left w:val="none" w:sz="0" w:space="0" w:color="auto"/>
                                                    <w:bottom w:val="none" w:sz="0" w:space="0" w:color="auto"/>
                                                    <w:right w:val="none" w:sz="0" w:space="0" w:color="auto"/>
                                                  </w:divBdr>
                                                </w:div>
                                                <w:div w:id="2046249487">
                                                  <w:marLeft w:val="0"/>
                                                  <w:marRight w:val="0"/>
                                                  <w:marTop w:val="0"/>
                                                  <w:marBottom w:val="0"/>
                                                  <w:divBdr>
                                                    <w:top w:val="none" w:sz="0" w:space="0" w:color="auto"/>
                                                    <w:left w:val="none" w:sz="0" w:space="0" w:color="auto"/>
                                                    <w:bottom w:val="none" w:sz="0" w:space="0" w:color="auto"/>
                                                    <w:right w:val="none" w:sz="0" w:space="0" w:color="auto"/>
                                                  </w:divBdr>
                                                </w:div>
                                                <w:div w:id="1021932499">
                                                  <w:marLeft w:val="0"/>
                                                  <w:marRight w:val="0"/>
                                                  <w:marTop w:val="0"/>
                                                  <w:marBottom w:val="0"/>
                                                  <w:divBdr>
                                                    <w:top w:val="none" w:sz="0" w:space="0" w:color="auto"/>
                                                    <w:left w:val="none" w:sz="0" w:space="0" w:color="auto"/>
                                                    <w:bottom w:val="none" w:sz="0" w:space="0" w:color="auto"/>
                                                    <w:right w:val="none" w:sz="0" w:space="0" w:color="auto"/>
                                                  </w:divBdr>
                                                </w:div>
                                              </w:divsChild>
                                            </w:div>
                                            <w:div w:id="5843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8705">
          <w:marLeft w:val="0"/>
          <w:marRight w:val="0"/>
          <w:marTop w:val="0"/>
          <w:marBottom w:val="0"/>
          <w:divBdr>
            <w:top w:val="none" w:sz="0" w:space="0" w:color="auto"/>
            <w:left w:val="none" w:sz="0" w:space="0" w:color="auto"/>
            <w:bottom w:val="none" w:sz="0" w:space="0" w:color="auto"/>
            <w:right w:val="none" w:sz="0" w:space="0" w:color="auto"/>
          </w:divBdr>
        </w:div>
      </w:divsChild>
    </w:div>
    <w:div w:id="272367944">
      <w:bodyDiv w:val="1"/>
      <w:marLeft w:val="0"/>
      <w:marRight w:val="0"/>
      <w:marTop w:val="0"/>
      <w:marBottom w:val="0"/>
      <w:divBdr>
        <w:top w:val="none" w:sz="0" w:space="0" w:color="auto"/>
        <w:left w:val="none" w:sz="0" w:space="0" w:color="auto"/>
        <w:bottom w:val="none" w:sz="0" w:space="0" w:color="auto"/>
        <w:right w:val="none" w:sz="0" w:space="0" w:color="auto"/>
      </w:divBdr>
    </w:div>
    <w:div w:id="408233341">
      <w:bodyDiv w:val="1"/>
      <w:marLeft w:val="0"/>
      <w:marRight w:val="0"/>
      <w:marTop w:val="0"/>
      <w:marBottom w:val="0"/>
      <w:divBdr>
        <w:top w:val="none" w:sz="0" w:space="0" w:color="auto"/>
        <w:left w:val="none" w:sz="0" w:space="0" w:color="auto"/>
        <w:bottom w:val="none" w:sz="0" w:space="0" w:color="auto"/>
        <w:right w:val="none" w:sz="0" w:space="0" w:color="auto"/>
      </w:divBdr>
    </w:div>
    <w:div w:id="448091652">
      <w:bodyDiv w:val="1"/>
      <w:marLeft w:val="0"/>
      <w:marRight w:val="0"/>
      <w:marTop w:val="0"/>
      <w:marBottom w:val="0"/>
      <w:divBdr>
        <w:top w:val="none" w:sz="0" w:space="0" w:color="auto"/>
        <w:left w:val="none" w:sz="0" w:space="0" w:color="auto"/>
        <w:bottom w:val="none" w:sz="0" w:space="0" w:color="auto"/>
        <w:right w:val="none" w:sz="0" w:space="0" w:color="auto"/>
      </w:divBdr>
    </w:div>
    <w:div w:id="526873910">
      <w:bodyDiv w:val="1"/>
      <w:marLeft w:val="0"/>
      <w:marRight w:val="0"/>
      <w:marTop w:val="0"/>
      <w:marBottom w:val="0"/>
      <w:divBdr>
        <w:top w:val="none" w:sz="0" w:space="0" w:color="auto"/>
        <w:left w:val="none" w:sz="0" w:space="0" w:color="auto"/>
        <w:bottom w:val="none" w:sz="0" w:space="0" w:color="auto"/>
        <w:right w:val="none" w:sz="0" w:space="0" w:color="auto"/>
      </w:divBdr>
      <w:divsChild>
        <w:div w:id="1773431922">
          <w:marLeft w:val="0"/>
          <w:marRight w:val="0"/>
          <w:marTop w:val="0"/>
          <w:marBottom w:val="0"/>
          <w:divBdr>
            <w:top w:val="none" w:sz="0" w:space="0" w:color="auto"/>
            <w:left w:val="none" w:sz="0" w:space="0" w:color="auto"/>
            <w:bottom w:val="none" w:sz="0" w:space="0" w:color="auto"/>
            <w:right w:val="none" w:sz="0" w:space="0" w:color="auto"/>
          </w:divBdr>
        </w:div>
      </w:divsChild>
    </w:div>
    <w:div w:id="572736376">
      <w:bodyDiv w:val="1"/>
      <w:marLeft w:val="0"/>
      <w:marRight w:val="0"/>
      <w:marTop w:val="0"/>
      <w:marBottom w:val="0"/>
      <w:divBdr>
        <w:top w:val="none" w:sz="0" w:space="0" w:color="auto"/>
        <w:left w:val="none" w:sz="0" w:space="0" w:color="auto"/>
        <w:bottom w:val="none" w:sz="0" w:space="0" w:color="auto"/>
        <w:right w:val="none" w:sz="0" w:space="0" w:color="auto"/>
      </w:divBdr>
    </w:div>
    <w:div w:id="596983848">
      <w:bodyDiv w:val="1"/>
      <w:marLeft w:val="0"/>
      <w:marRight w:val="0"/>
      <w:marTop w:val="0"/>
      <w:marBottom w:val="0"/>
      <w:divBdr>
        <w:top w:val="none" w:sz="0" w:space="0" w:color="auto"/>
        <w:left w:val="none" w:sz="0" w:space="0" w:color="auto"/>
        <w:bottom w:val="none" w:sz="0" w:space="0" w:color="auto"/>
        <w:right w:val="none" w:sz="0" w:space="0" w:color="auto"/>
      </w:divBdr>
      <w:divsChild>
        <w:div w:id="1356537615">
          <w:marLeft w:val="0"/>
          <w:marRight w:val="0"/>
          <w:marTop w:val="0"/>
          <w:marBottom w:val="0"/>
          <w:divBdr>
            <w:top w:val="none" w:sz="0" w:space="0" w:color="auto"/>
            <w:left w:val="none" w:sz="0" w:space="0" w:color="auto"/>
            <w:bottom w:val="none" w:sz="0" w:space="0" w:color="auto"/>
            <w:right w:val="none" w:sz="0" w:space="0" w:color="auto"/>
          </w:divBdr>
        </w:div>
        <w:div w:id="1393890220">
          <w:marLeft w:val="240"/>
          <w:marRight w:val="0"/>
          <w:marTop w:val="0"/>
          <w:marBottom w:val="0"/>
          <w:divBdr>
            <w:top w:val="none" w:sz="0" w:space="0" w:color="auto"/>
            <w:left w:val="none" w:sz="0" w:space="0" w:color="auto"/>
            <w:bottom w:val="none" w:sz="0" w:space="0" w:color="auto"/>
            <w:right w:val="none" w:sz="0" w:space="0" w:color="auto"/>
          </w:divBdr>
          <w:divsChild>
            <w:div w:id="334773717">
              <w:marLeft w:val="0"/>
              <w:marRight w:val="0"/>
              <w:marTop w:val="0"/>
              <w:marBottom w:val="0"/>
              <w:divBdr>
                <w:top w:val="none" w:sz="0" w:space="0" w:color="auto"/>
                <w:left w:val="none" w:sz="0" w:space="0" w:color="auto"/>
                <w:bottom w:val="none" w:sz="0" w:space="0" w:color="auto"/>
                <w:right w:val="none" w:sz="0" w:space="0" w:color="auto"/>
              </w:divBdr>
              <w:divsChild>
                <w:div w:id="271286141">
                  <w:marLeft w:val="0"/>
                  <w:marRight w:val="0"/>
                  <w:marTop w:val="0"/>
                  <w:marBottom w:val="0"/>
                  <w:divBdr>
                    <w:top w:val="none" w:sz="0" w:space="0" w:color="auto"/>
                    <w:left w:val="none" w:sz="0" w:space="0" w:color="auto"/>
                    <w:bottom w:val="none" w:sz="0" w:space="0" w:color="auto"/>
                    <w:right w:val="none" w:sz="0" w:space="0" w:color="auto"/>
                  </w:divBdr>
                  <w:divsChild>
                    <w:div w:id="572931561">
                      <w:marLeft w:val="0"/>
                      <w:marRight w:val="0"/>
                      <w:marTop w:val="0"/>
                      <w:marBottom w:val="0"/>
                      <w:divBdr>
                        <w:top w:val="none" w:sz="0" w:space="0" w:color="auto"/>
                        <w:left w:val="none" w:sz="0" w:space="0" w:color="auto"/>
                        <w:bottom w:val="none" w:sz="0" w:space="0" w:color="auto"/>
                        <w:right w:val="none" w:sz="0" w:space="0" w:color="auto"/>
                      </w:divBdr>
                    </w:div>
                    <w:div w:id="1731152843">
                      <w:marLeft w:val="240"/>
                      <w:marRight w:val="0"/>
                      <w:marTop w:val="0"/>
                      <w:marBottom w:val="0"/>
                      <w:divBdr>
                        <w:top w:val="none" w:sz="0" w:space="0" w:color="auto"/>
                        <w:left w:val="none" w:sz="0" w:space="0" w:color="auto"/>
                        <w:bottom w:val="none" w:sz="0" w:space="0" w:color="auto"/>
                        <w:right w:val="none" w:sz="0" w:space="0" w:color="auto"/>
                      </w:divBdr>
                      <w:divsChild>
                        <w:div w:id="1313215879">
                          <w:marLeft w:val="0"/>
                          <w:marRight w:val="0"/>
                          <w:marTop w:val="0"/>
                          <w:marBottom w:val="0"/>
                          <w:divBdr>
                            <w:top w:val="none" w:sz="0" w:space="0" w:color="auto"/>
                            <w:left w:val="none" w:sz="0" w:space="0" w:color="auto"/>
                            <w:bottom w:val="none" w:sz="0" w:space="0" w:color="auto"/>
                            <w:right w:val="none" w:sz="0" w:space="0" w:color="auto"/>
                          </w:divBdr>
                          <w:divsChild>
                            <w:div w:id="884369721">
                              <w:marLeft w:val="0"/>
                              <w:marRight w:val="0"/>
                              <w:marTop w:val="0"/>
                              <w:marBottom w:val="0"/>
                              <w:divBdr>
                                <w:top w:val="none" w:sz="0" w:space="0" w:color="auto"/>
                                <w:left w:val="none" w:sz="0" w:space="0" w:color="auto"/>
                                <w:bottom w:val="none" w:sz="0" w:space="0" w:color="auto"/>
                                <w:right w:val="none" w:sz="0" w:space="0" w:color="auto"/>
                              </w:divBdr>
                              <w:divsChild>
                                <w:div w:id="793795449">
                                  <w:marLeft w:val="0"/>
                                  <w:marRight w:val="0"/>
                                  <w:marTop w:val="0"/>
                                  <w:marBottom w:val="0"/>
                                  <w:divBdr>
                                    <w:top w:val="none" w:sz="0" w:space="0" w:color="auto"/>
                                    <w:left w:val="none" w:sz="0" w:space="0" w:color="auto"/>
                                    <w:bottom w:val="none" w:sz="0" w:space="0" w:color="auto"/>
                                    <w:right w:val="none" w:sz="0" w:space="0" w:color="auto"/>
                                  </w:divBdr>
                                </w:div>
                                <w:div w:id="1181745991">
                                  <w:marLeft w:val="240"/>
                                  <w:marRight w:val="0"/>
                                  <w:marTop w:val="0"/>
                                  <w:marBottom w:val="0"/>
                                  <w:divBdr>
                                    <w:top w:val="none" w:sz="0" w:space="0" w:color="auto"/>
                                    <w:left w:val="none" w:sz="0" w:space="0" w:color="auto"/>
                                    <w:bottom w:val="none" w:sz="0" w:space="0" w:color="auto"/>
                                    <w:right w:val="none" w:sz="0" w:space="0" w:color="auto"/>
                                  </w:divBdr>
                                </w:div>
                                <w:div w:id="11366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167">
              <w:marLeft w:val="0"/>
              <w:marRight w:val="0"/>
              <w:marTop w:val="0"/>
              <w:marBottom w:val="0"/>
              <w:divBdr>
                <w:top w:val="none" w:sz="0" w:space="0" w:color="auto"/>
                <w:left w:val="none" w:sz="0" w:space="0" w:color="auto"/>
                <w:bottom w:val="none" w:sz="0" w:space="0" w:color="auto"/>
                <w:right w:val="none" w:sz="0" w:space="0" w:color="auto"/>
              </w:divBdr>
              <w:divsChild>
                <w:div w:id="1912739113">
                  <w:marLeft w:val="0"/>
                  <w:marRight w:val="0"/>
                  <w:marTop w:val="0"/>
                  <w:marBottom w:val="0"/>
                  <w:divBdr>
                    <w:top w:val="none" w:sz="0" w:space="0" w:color="auto"/>
                    <w:left w:val="none" w:sz="0" w:space="0" w:color="auto"/>
                    <w:bottom w:val="none" w:sz="0" w:space="0" w:color="auto"/>
                    <w:right w:val="none" w:sz="0" w:space="0" w:color="auto"/>
                  </w:divBdr>
                  <w:divsChild>
                    <w:div w:id="858348582">
                      <w:marLeft w:val="0"/>
                      <w:marRight w:val="0"/>
                      <w:marTop w:val="0"/>
                      <w:marBottom w:val="0"/>
                      <w:divBdr>
                        <w:top w:val="none" w:sz="0" w:space="0" w:color="auto"/>
                        <w:left w:val="none" w:sz="0" w:space="0" w:color="auto"/>
                        <w:bottom w:val="none" w:sz="0" w:space="0" w:color="auto"/>
                        <w:right w:val="none" w:sz="0" w:space="0" w:color="auto"/>
                      </w:divBdr>
                    </w:div>
                    <w:div w:id="1531184887">
                      <w:marLeft w:val="240"/>
                      <w:marRight w:val="0"/>
                      <w:marTop w:val="0"/>
                      <w:marBottom w:val="0"/>
                      <w:divBdr>
                        <w:top w:val="none" w:sz="0" w:space="0" w:color="auto"/>
                        <w:left w:val="none" w:sz="0" w:space="0" w:color="auto"/>
                        <w:bottom w:val="none" w:sz="0" w:space="0" w:color="auto"/>
                        <w:right w:val="none" w:sz="0" w:space="0" w:color="auto"/>
                      </w:divBdr>
                      <w:divsChild>
                        <w:div w:id="1153524138">
                          <w:marLeft w:val="0"/>
                          <w:marRight w:val="0"/>
                          <w:marTop w:val="0"/>
                          <w:marBottom w:val="0"/>
                          <w:divBdr>
                            <w:top w:val="none" w:sz="0" w:space="0" w:color="auto"/>
                            <w:left w:val="none" w:sz="0" w:space="0" w:color="auto"/>
                            <w:bottom w:val="none" w:sz="0" w:space="0" w:color="auto"/>
                            <w:right w:val="none" w:sz="0" w:space="0" w:color="auto"/>
                          </w:divBdr>
                          <w:divsChild>
                            <w:div w:id="1442532856">
                              <w:marLeft w:val="0"/>
                              <w:marRight w:val="0"/>
                              <w:marTop w:val="0"/>
                              <w:marBottom w:val="0"/>
                              <w:divBdr>
                                <w:top w:val="none" w:sz="0" w:space="0" w:color="auto"/>
                                <w:left w:val="none" w:sz="0" w:space="0" w:color="auto"/>
                                <w:bottom w:val="none" w:sz="0" w:space="0" w:color="auto"/>
                                <w:right w:val="none" w:sz="0" w:space="0" w:color="auto"/>
                              </w:divBdr>
                              <w:divsChild>
                                <w:div w:id="927077917">
                                  <w:marLeft w:val="0"/>
                                  <w:marRight w:val="0"/>
                                  <w:marTop w:val="0"/>
                                  <w:marBottom w:val="0"/>
                                  <w:divBdr>
                                    <w:top w:val="none" w:sz="0" w:space="0" w:color="auto"/>
                                    <w:left w:val="none" w:sz="0" w:space="0" w:color="auto"/>
                                    <w:bottom w:val="none" w:sz="0" w:space="0" w:color="auto"/>
                                    <w:right w:val="none" w:sz="0" w:space="0" w:color="auto"/>
                                  </w:divBdr>
                                </w:div>
                                <w:div w:id="1927105104">
                                  <w:marLeft w:val="240"/>
                                  <w:marRight w:val="0"/>
                                  <w:marTop w:val="0"/>
                                  <w:marBottom w:val="0"/>
                                  <w:divBdr>
                                    <w:top w:val="none" w:sz="0" w:space="0" w:color="auto"/>
                                    <w:left w:val="none" w:sz="0" w:space="0" w:color="auto"/>
                                    <w:bottom w:val="none" w:sz="0" w:space="0" w:color="auto"/>
                                    <w:right w:val="none" w:sz="0" w:space="0" w:color="auto"/>
                                  </w:divBdr>
                                  <w:divsChild>
                                    <w:div w:id="1756173673">
                                      <w:marLeft w:val="0"/>
                                      <w:marRight w:val="0"/>
                                      <w:marTop w:val="0"/>
                                      <w:marBottom w:val="0"/>
                                      <w:divBdr>
                                        <w:top w:val="none" w:sz="0" w:space="0" w:color="auto"/>
                                        <w:left w:val="none" w:sz="0" w:space="0" w:color="auto"/>
                                        <w:bottom w:val="none" w:sz="0" w:space="0" w:color="auto"/>
                                        <w:right w:val="none" w:sz="0" w:space="0" w:color="auto"/>
                                      </w:divBdr>
                                      <w:divsChild>
                                        <w:div w:id="1401948543">
                                          <w:marLeft w:val="0"/>
                                          <w:marRight w:val="0"/>
                                          <w:marTop w:val="0"/>
                                          <w:marBottom w:val="0"/>
                                          <w:divBdr>
                                            <w:top w:val="none" w:sz="0" w:space="0" w:color="auto"/>
                                            <w:left w:val="none" w:sz="0" w:space="0" w:color="auto"/>
                                            <w:bottom w:val="none" w:sz="0" w:space="0" w:color="auto"/>
                                            <w:right w:val="none" w:sz="0" w:space="0" w:color="auto"/>
                                          </w:divBdr>
                                          <w:divsChild>
                                            <w:div w:id="1684503844">
                                              <w:marLeft w:val="0"/>
                                              <w:marRight w:val="0"/>
                                              <w:marTop w:val="0"/>
                                              <w:marBottom w:val="0"/>
                                              <w:divBdr>
                                                <w:top w:val="none" w:sz="0" w:space="0" w:color="auto"/>
                                                <w:left w:val="none" w:sz="0" w:space="0" w:color="auto"/>
                                                <w:bottom w:val="none" w:sz="0" w:space="0" w:color="auto"/>
                                                <w:right w:val="none" w:sz="0" w:space="0" w:color="auto"/>
                                              </w:divBdr>
                                            </w:div>
                                            <w:div w:id="460150495">
                                              <w:marLeft w:val="240"/>
                                              <w:marRight w:val="0"/>
                                              <w:marTop w:val="0"/>
                                              <w:marBottom w:val="0"/>
                                              <w:divBdr>
                                                <w:top w:val="none" w:sz="0" w:space="0" w:color="auto"/>
                                                <w:left w:val="none" w:sz="0" w:space="0" w:color="auto"/>
                                                <w:bottom w:val="none" w:sz="0" w:space="0" w:color="auto"/>
                                                <w:right w:val="none" w:sz="0" w:space="0" w:color="auto"/>
                                              </w:divBdr>
                                              <w:divsChild>
                                                <w:div w:id="2144731816">
                                                  <w:marLeft w:val="0"/>
                                                  <w:marRight w:val="0"/>
                                                  <w:marTop w:val="0"/>
                                                  <w:marBottom w:val="0"/>
                                                  <w:divBdr>
                                                    <w:top w:val="none" w:sz="0" w:space="0" w:color="auto"/>
                                                    <w:left w:val="none" w:sz="0" w:space="0" w:color="auto"/>
                                                    <w:bottom w:val="none" w:sz="0" w:space="0" w:color="auto"/>
                                                    <w:right w:val="none" w:sz="0" w:space="0" w:color="auto"/>
                                                  </w:divBdr>
                                                </w:div>
                                                <w:div w:id="27683207">
                                                  <w:marLeft w:val="0"/>
                                                  <w:marRight w:val="0"/>
                                                  <w:marTop w:val="0"/>
                                                  <w:marBottom w:val="0"/>
                                                  <w:divBdr>
                                                    <w:top w:val="none" w:sz="0" w:space="0" w:color="auto"/>
                                                    <w:left w:val="none" w:sz="0" w:space="0" w:color="auto"/>
                                                    <w:bottom w:val="none" w:sz="0" w:space="0" w:color="auto"/>
                                                    <w:right w:val="none" w:sz="0" w:space="0" w:color="auto"/>
                                                  </w:divBdr>
                                                </w:div>
                                                <w:div w:id="2017343070">
                                                  <w:marLeft w:val="0"/>
                                                  <w:marRight w:val="0"/>
                                                  <w:marTop w:val="0"/>
                                                  <w:marBottom w:val="0"/>
                                                  <w:divBdr>
                                                    <w:top w:val="none" w:sz="0" w:space="0" w:color="auto"/>
                                                    <w:left w:val="none" w:sz="0" w:space="0" w:color="auto"/>
                                                    <w:bottom w:val="none" w:sz="0" w:space="0" w:color="auto"/>
                                                    <w:right w:val="none" w:sz="0" w:space="0" w:color="auto"/>
                                                  </w:divBdr>
                                                </w:div>
                                                <w:div w:id="1125850115">
                                                  <w:marLeft w:val="0"/>
                                                  <w:marRight w:val="0"/>
                                                  <w:marTop w:val="0"/>
                                                  <w:marBottom w:val="0"/>
                                                  <w:divBdr>
                                                    <w:top w:val="none" w:sz="0" w:space="0" w:color="auto"/>
                                                    <w:left w:val="none" w:sz="0" w:space="0" w:color="auto"/>
                                                    <w:bottom w:val="none" w:sz="0" w:space="0" w:color="auto"/>
                                                    <w:right w:val="none" w:sz="0" w:space="0" w:color="auto"/>
                                                  </w:divBdr>
                                                </w:div>
                                                <w:div w:id="1737245231">
                                                  <w:marLeft w:val="0"/>
                                                  <w:marRight w:val="0"/>
                                                  <w:marTop w:val="0"/>
                                                  <w:marBottom w:val="0"/>
                                                  <w:divBdr>
                                                    <w:top w:val="none" w:sz="0" w:space="0" w:color="auto"/>
                                                    <w:left w:val="none" w:sz="0" w:space="0" w:color="auto"/>
                                                    <w:bottom w:val="none" w:sz="0" w:space="0" w:color="auto"/>
                                                    <w:right w:val="none" w:sz="0" w:space="0" w:color="auto"/>
                                                  </w:divBdr>
                                                  <w:divsChild>
                                                    <w:div w:id="1911235556">
                                                      <w:marLeft w:val="0"/>
                                                      <w:marRight w:val="0"/>
                                                      <w:marTop w:val="0"/>
                                                      <w:marBottom w:val="0"/>
                                                      <w:divBdr>
                                                        <w:top w:val="none" w:sz="0" w:space="0" w:color="auto"/>
                                                        <w:left w:val="none" w:sz="0" w:space="0" w:color="auto"/>
                                                        <w:bottom w:val="none" w:sz="0" w:space="0" w:color="auto"/>
                                                        <w:right w:val="none" w:sz="0" w:space="0" w:color="auto"/>
                                                      </w:divBdr>
                                                      <w:divsChild>
                                                        <w:div w:id="935334151">
                                                          <w:marLeft w:val="0"/>
                                                          <w:marRight w:val="0"/>
                                                          <w:marTop w:val="0"/>
                                                          <w:marBottom w:val="0"/>
                                                          <w:divBdr>
                                                            <w:top w:val="none" w:sz="0" w:space="0" w:color="auto"/>
                                                            <w:left w:val="none" w:sz="0" w:space="0" w:color="auto"/>
                                                            <w:bottom w:val="none" w:sz="0" w:space="0" w:color="auto"/>
                                                            <w:right w:val="none" w:sz="0" w:space="0" w:color="auto"/>
                                                          </w:divBdr>
                                                        </w:div>
                                                        <w:div w:id="1446653996">
                                                          <w:marLeft w:val="240"/>
                                                          <w:marRight w:val="0"/>
                                                          <w:marTop w:val="0"/>
                                                          <w:marBottom w:val="0"/>
                                                          <w:divBdr>
                                                            <w:top w:val="none" w:sz="0" w:space="0" w:color="auto"/>
                                                            <w:left w:val="none" w:sz="0" w:space="0" w:color="auto"/>
                                                            <w:bottom w:val="none" w:sz="0" w:space="0" w:color="auto"/>
                                                            <w:right w:val="none" w:sz="0" w:space="0" w:color="auto"/>
                                                          </w:divBdr>
                                                          <w:divsChild>
                                                            <w:div w:id="954170785">
                                                              <w:marLeft w:val="0"/>
                                                              <w:marRight w:val="0"/>
                                                              <w:marTop w:val="0"/>
                                                              <w:marBottom w:val="0"/>
                                                              <w:divBdr>
                                                                <w:top w:val="none" w:sz="0" w:space="0" w:color="auto"/>
                                                                <w:left w:val="none" w:sz="0" w:space="0" w:color="auto"/>
                                                                <w:bottom w:val="none" w:sz="0" w:space="0" w:color="auto"/>
                                                                <w:right w:val="none" w:sz="0" w:space="0" w:color="auto"/>
                                                              </w:divBdr>
                                                            </w:div>
                                                            <w:div w:id="2103183473">
                                                              <w:marLeft w:val="0"/>
                                                              <w:marRight w:val="0"/>
                                                              <w:marTop w:val="0"/>
                                                              <w:marBottom w:val="0"/>
                                                              <w:divBdr>
                                                                <w:top w:val="none" w:sz="0" w:space="0" w:color="auto"/>
                                                                <w:left w:val="none" w:sz="0" w:space="0" w:color="auto"/>
                                                                <w:bottom w:val="none" w:sz="0" w:space="0" w:color="auto"/>
                                                                <w:right w:val="none" w:sz="0" w:space="0" w:color="auto"/>
                                                              </w:divBdr>
                                                              <w:divsChild>
                                                                <w:div w:id="920212576">
                                                                  <w:marLeft w:val="0"/>
                                                                  <w:marRight w:val="0"/>
                                                                  <w:marTop w:val="0"/>
                                                                  <w:marBottom w:val="0"/>
                                                                  <w:divBdr>
                                                                    <w:top w:val="none" w:sz="0" w:space="0" w:color="auto"/>
                                                                    <w:left w:val="none" w:sz="0" w:space="0" w:color="auto"/>
                                                                    <w:bottom w:val="none" w:sz="0" w:space="0" w:color="auto"/>
                                                                    <w:right w:val="none" w:sz="0" w:space="0" w:color="auto"/>
                                                                  </w:divBdr>
                                                                  <w:divsChild>
                                                                    <w:div w:id="665401665">
                                                                      <w:marLeft w:val="0"/>
                                                                      <w:marRight w:val="0"/>
                                                                      <w:marTop w:val="0"/>
                                                                      <w:marBottom w:val="0"/>
                                                                      <w:divBdr>
                                                                        <w:top w:val="none" w:sz="0" w:space="0" w:color="auto"/>
                                                                        <w:left w:val="none" w:sz="0" w:space="0" w:color="auto"/>
                                                                        <w:bottom w:val="none" w:sz="0" w:space="0" w:color="auto"/>
                                                                        <w:right w:val="none" w:sz="0" w:space="0" w:color="auto"/>
                                                                      </w:divBdr>
                                                                    </w:div>
                                                                    <w:div w:id="49965995">
                                                                      <w:marLeft w:val="240"/>
                                                                      <w:marRight w:val="0"/>
                                                                      <w:marTop w:val="0"/>
                                                                      <w:marBottom w:val="0"/>
                                                                      <w:divBdr>
                                                                        <w:top w:val="none" w:sz="0" w:space="0" w:color="auto"/>
                                                                        <w:left w:val="none" w:sz="0" w:space="0" w:color="auto"/>
                                                                        <w:bottom w:val="none" w:sz="0" w:space="0" w:color="auto"/>
                                                                        <w:right w:val="none" w:sz="0" w:space="0" w:color="auto"/>
                                                                      </w:divBdr>
                                                                      <w:divsChild>
                                                                        <w:div w:id="462044406">
                                                                          <w:marLeft w:val="0"/>
                                                                          <w:marRight w:val="0"/>
                                                                          <w:marTop w:val="0"/>
                                                                          <w:marBottom w:val="0"/>
                                                                          <w:divBdr>
                                                                            <w:top w:val="none" w:sz="0" w:space="0" w:color="auto"/>
                                                                            <w:left w:val="none" w:sz="0" w:space="0" w:color="auto"/>
                                                                            <w:bottom w:val="none" w:sz="0" w:space="0" w:color="auto"/>
                                                                            <w:right w:val="none" w:sz="0" w:space="0" w:color="auto"/>
                                                                          </w:divBdr>
                                                                        </w:div>
                                                                        <w:div w:id="889070808">
                                                                          <w:marLeft w:val="0"/>
                                                                          <w:marRight w:val="0"/>
                                                                          <w:marTop w:val="0"/>
                                                                          <w:marBottom w:val="0"/>
                                                                          <w:divBdr>
                                                                            <w:top w:val="none" w:sz="0" w:space="0" w:color="auto"/>
                                                                            <w:left w:val="none" w:sz="0" w:space="0" w:color="auto"/>
                                                                            <w:bottom w:val="none" w:sz="0" w:space="0" w:color="auto"/>
                                                                            <w:right w:val="none" w:sz="0" w:space="0" w:color="auto"/>
                                                                          </w:divBdr>
                                                                        </w:div>
                                                                      </w:divsChild>
                                                                    </w:div>
                                                                    <w:div w:id="7728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463">
                                                  <w:marLeft w:val="0"/>
                                                  <w:marRight w:val="0"/>
                                                  <w:marTop w:val="0"/>
                                                  <w:marBottom w:val="0"/>
                                                  <w:divBdr>
                                                    <w:top w:val="none" w:sz="0" w:space="0" w:color="auto"/>
                                                    <w:left w:val="none" w:sz="0" w:space="0" w:color="auto"/>
                                                    <w:bottom w:val="none" w:sz="0" w:space="0" w:color="auto"/>
                                                    <w:right w:val="none" w:sz="0" w:space="0" w:color="auto"/>
                                                  </w:divBdr>
                                                </w:div>
                                                <w:div w:id="2127118694">
                                                  <w:marLeft w:val="0"/>
                                                  <w:marRight w:val="0"/>
                                                  <w:marTop w:val="0"/>
                                                  <w:marBottom w:val="0"/>
                                                  <w:divBdr>
                                                    <w:top w:val="none" w:sz="0" w:space="0" w:color="auto"/>
                                                    <w:left w:val="none" w:sz="0" w:space="0" w:color="auto"/>
                                                    <w:bottom w:val="none" w:sz="0" w:space="0" w:color="auto"/>
                                                    <w:right w:val="none" w:sz="0" w:space="0" w:color="auto"/>
                                                  </w:divBdr>
                                                </w:div>
                                                <w:div w:id="87388365">
                                                  <w:marLeft w:val="0"/>
                                                  <w:marRight w:val="0"/>
                                                  <w:marTop w:val="0"/>
                                                  <w:marBottom w:val="0"/>
                                                  <w:divBdr>
                                                    <w:top w:val="none" w:sz="0" w:space="0" w:color="auto"/>
                                                    <w:left w:val="none" w:sz="0" w:space="0" w:color="auto"/>
                                                    <w:bottom w:val="none" w:sz="0" w:space="0" w:color="auto"/>
                                                    <w:right w:val="none" w:sz="0" w:space="0" w:color="auto"/>
                                                  </w:divBdr>
                                                </w:div>
                                                <w:div w:id="20936753">
                                                  <w:marLeft w:val="0"/>
                                                  <w:marRight w:val="0"/>
                                                  <w:marTop w:val="0"/>
                                                  <w:marBottom w:val="0"/>
                                                  <w:divBdr>
                                                    <w:top w:val="none" w:sz="0" w:space="0" w:color="auto"/>
                                                    <w:left w:val="none" w:sz="0" w:space="0" w:color="auto"/>
                                                    <w:bottom w:val="none" w:sz="0" w:space="0" w:color="auto"/>
                                                    <w:right w:val="none" w:sz="0" w:space="0" w:color="auto"/>
                                                  </w:divBdr>
                                                </w:div>
                                              </w:divsChild>
                                            </w:div>
                                            <w:div w:id="15215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2842">
          <w:marLeft w:val="0"/>
          <w:marRight w:val="0"/>
          <w:marTop w:val="0"/>
          <w:marBottom w:val="0"/>
          <w:divBdr>
            <w:top w:val="none" w:sz="0" w:space="0" w:color="auto"/>
            <w:left w:val="none" w:sz="0" w:space="0" w:color="auto"/>
            <w:bottom w:val="none" w:sz="0" w:space="0" w:color="auto"/>
            <w:right w:val="none" w:sz="0" w:space="0" w:color="auto"/>
          </w:divBdr>
        </w:div>
      </w:divsChild>
    </w:div>
    <w:div w:id="826894608">
      <w:bodyDiv w:val="1"/>
      <w:marLeft w:val="0"/>
      <w:marRight w:val="0"/>
      <w:marTop w:val="0"/>
      <w:marBottom w:val="0"/>
      <w:divBdr>
        <w:top w:val="none" w:sz="0" w:space="0" w:color="auto"/>
        <w:left w:val="none" w:sz="0" w:space="0" w:color="auto"/>
        <w:bottom w:val="none" w:sz="0" w:space="0" w:color="auto"/>
        <w:right w:val="none" w:sz="0" w:space="0" w:color="auto"/>
      </w:divBdr>
    </w:div>
    <w:div w:id="1170482183">
      <w:bodyDiv w:val="1"/>
      <w:marLeft w:val="0"/>
      <w:marRight w:val="0"/>
      <w:marTop w:val="0"/>
      <w:marBottom w:val="0"/>
      <w:divBdr>
        <w:top w:val="none" w:sz="0" w:space="0" w:color="auto"/>
        <w:left w:val="none" w:sz="0" w:space="0" w:color="auto"/>
        <w:bottom w:val="none" w:sz="0" w:space="0" w:color="auto"/>
        <w:right w:val="none" w:sz="0" w:space="0" w:color="auto"/>
      </w:divBdr>
    </w:div>
    <w:div w:id="1612545685">
      <w:bodyDiv w:val="1"/>
      <w:marLeft w:val="0"/>
      <w:marRight w:val="0"/>
      <w:marTop w:val="0"/>
      <w:marBottom w:val="0"/>
      <w:divBdr>
        <w:top w:val="none" w:sz="0" w:space="0" w:color="auto"/>
        <w:left w:val="none" w:sz="0" w:space="0" w:color="auto"/>
        <w:bottom w:val="none" w:sz="0" w:space="0" w:color="auto"/>
        <w:right w:val="none" w:sz="0" w:space="0" w:color="auto"/>
      </w:divBdr>
    </w:div>
    <w:div w:id="1795173927">
      <w:bodyDiv w:val="1"/>
      <w:marLeft w:val="0"/>
      <w:marRight w:val="0"/>
      <w:marTop w:val="0"/>
      <w:marBottom w:val="0"/>
      <w:divBdr>
        <w:top w:val="none" w:sz="0" w:space="0" w:color="auto"/>
        <w:left w:val="none" w:sz="0" w:space="0" w:color="auto"/>
        <w:bottom w:val="none" w:sz="0" w:space="0" w:color="auto"/>
        <w:right w:val="none" w:sz="0" w:space="0" w:color="auto"/>
      </w:divBdr>
    </w:div>
    <w:div w:id="1925063706">
      <w:bodyDiv w:val="1"/>
      <w:marLeft w:val="0"/>
      <w:marRight w:val="0"/>
      <w:marTop w:val="0"/>
      <w:marBottom w:val="0"/>
      <w:divBdr>
        <w:top w:val="none" w:sz="0" w:space="0" w:color="auto"/>
        <w:left w:val="none" w:sz="0" w:space="0" w:color="auto"/>
        <w:bottom w:val="none" w:sz="0" w:space="0" w:color="auto"/>
        <w:right w:val="none" w:sz="0" w:space="0" w:color="auto"/>
      </w:divBdr>
      <w:divsChild>
        <w:div w:id="239363823">
          <w:marLeft w:val="0"/>
          <w:marRight w:val="0"/>
          <w:marTop w:val="0"/>
          <w:marBottom w:val="0"/>
          <w:divBdr>
            <w:top w:val="none" w:sz="0" w:space="0" w:color="auto"/>
            <w:left w:val="none" w:sz="0" w:space="0" w:color="auto"/>
            <w:bottom w:val="none" w:sz="0" w:space="0" w:color="auto"/>
            <w:right w:val="none" w:sz="0" w:space="0" w:color="auto"/>
          </w:divBdr>
        </w:div>
        <w:div w:id="1328365729">
          <w:marLeft w:val="240"/>
          <w:marRight w:val="0"/>
          <w:marTop w:val="0"/>
          <w:marBottom w:val="0"/>
          <w:divBdr>
            <w:top w:val="none" w:sz="0" w:space="0" w:color="auto"/>
            <w:left w:val="none" w:sz="0" w:space="0" w:color="auto"/>
            <w:bottom w:val="none" w:sz="0" w:space="0" w:color="auto"/>
            <w:right w:val="none" w:sz="0" w:space="0" w:color="auto"/>
          </w:divBdr>
          <w:divsChild>
            <w:div w:id="1839271792">
              <w:marLeft w:val="0"/>
              <w:marRight w:val="0"/>
              <w:marTop w:val="0"/>
              <w:marBottom w:val="0"/>
              <w:divBdr>
                <w:top w:val="none" w:sz="0" w:space="0" w:color="auto"/>
                <w:left w:val="none" w:sz="0" w:space="0" w:color="auto"/>
                <w:bottom w:val="none" w:sz="0" w:space="0" w:color="auto"/>
                <w:right w:val="none" w:sz="0" w:space="0" w:color="auto"/>
              </w:divBdr>
              <w:divsChild>
                <w:div w:id="400374557">
                  <w:marLeft w:val="0"/>
                  <w:marRight w:val="0"/>
                  <w:marTop w:val="0"/>
                  <w:marBottom w:val="0"/>
                  <w:divBdr>
                    <w:top w:val="none" w:sz="0" w:space="0" w:color="auto"/>
                    <w:left w:val="none" w:sz="0" w:space="0" w:color="auto"/>
                    <w:bottom w:val="none" w:sz="0" w:space="0" w:color="auto"/>
                    <w:right w:val="none" w:sz="0" w:space="0" w:color="auto"/>
                  </w:divBdr>
                  <w:divsChild>
                    <w:div w:id="2012751772">
                      <w:marLeft w:val="0"/>
                      <w:marRight w:val="0"/>
                      <w:marTop w:val="0"/>
                      <w:marBottom w:val="0"/>
                      <w:divBdr>
                        <w:top w:val="none" w:sz="0" w:space="0" w:color="auto"/>
                        <w:left w:val="none" w:sz="0" w:space="0" w:color="auto"/>
                        <w:bottom w:val="none" w:sz="0" w:space="0" w:color="auto"/>
                        <w:right w:val="none" w:sz="0" w:space="0" w:color="auto"/>
                      </w:divBdr>
                    </w:div>
                    <w:div w:id="1781415120">
                      <w:marLeft w:val="240"/>
                      <w:marRight w:val="0"/>
                      <w:marTop w:val="0"/>
                      <w:marBottom w:val="0"/>
                      <w:divBdr>
                        <w:top w:val="none" w:sz="0" w:space="0" w:color="auto"/>
                        <w:left w:val="none" w:sz="0" w:space="0" w:color="auto"/>
                        <w:bottom w:val="none" w:sz="0" w:space="0" w:color="auto"/>
                        <w:right w:val="none" w:sz="0" w:space="0" w:color="auto"/>
                      </w:divBdr>
                      <w:divsChild>
                        <w:div w:id="1817643468">
                          <w:marLeft w:val="0"/>
                          <w:marRight w:val="0"/>
                          <w:marTop w:val="0"/>
                          <w:marBottom w:val="0"/>
                          <w:divBdr>
                            <w:top w:val="none" w:sz="0" w:space="0" w:color="auto"/>
                            <w:left w:val="none" w:sz="0" w:space="0" w:color="auto"/>
                            <w:bottom w:val="none" w:sz="0" w:space="0" w:color="auto"/>
                            <w:right w:val="none" w:sz="0" w:space="0" w:color="auto"/>
                          </w:divBdr>
                          <w:divsChild>
                            <w:div w:id="1192915792">
                              <w:marLeft w:val="0"/>
                              <w:marRight w:val="0"/>
                              <w:marTop w:val="0"/>
                              <w:marBottom w:val="0"/>
                              <w:divBdr>
                                <w:top w:val="none" w:sz="0" w:space="0" w:color="auto"/>
                                <w:left w:val="none" w:sz="0" w:space="0" w:color="auto"/>
                                <w:bottom w:val="none" w:sz="0" w:space="0" w:color="auto"/>
                                <w:right w:val="none" w:sz="0" w:space="0" w:color="auto"/>
                              </w:divBdr>
                              <w:divsChild>
                                <w:div w:id="487482901">
                                  <w:marLeft w:val="0"/>
                                  <w:marRight w:val="0"/>
                                  <w:marTop w:val="0"/>
                                  <w:marBottom w:val="0"/>
                                  <w:divBdr>
                                    <w:top w:val="none" w:sz="0" w:space="0" w:color="auto"/>
                                    <w:left w:val="none" w:sz="0" w:space="0" w:color="auto"/>
                                    <w:bottom w:val="none" w:sz="0" w:space="0" w:color="auto"/>
                                    <w:right w:val="none" w:sz="0" w:space="0" w:color="auto"/>
                                  </w:divBdr>
                                </w:div>
                                <w:div w:id="1229340164">
                                  <w:marLeft w:val="240"/>
                                  <w:marRight w:val="0"/>
                                  <w:marTop w:val="0"/>
                                  <w:marBottom w:val="0"/>
                                  <w:divBdr>
                                    <w:top w:val="none" w:sz="0" w:space="0" w:color="auto"/>
                                    <w:left w:val="none" w:sz="0" w:space="0" w:color="auto"/>
                                    <w:bottom w:val="none" w:sz="0" w:space="0" w:color="auto"/>
                                    <w:right w:val="none" w:sz="0" w:space="0" w:color="auto"/>
                                  </w:divBdr>
                                </w:div>
                                <w:div w:id="934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133">
              <w:marLeft w:val="0"/>
              <w:marRight w:val="0"/>
              <w:marTop w:val="0"/>
              <w:marBottom w:val="0"/>
              <w:divBdr>
                <w:top w:val="none" w:sz="0" w:space="0" w:color="auto"/>
                <w:left w:val="none" w:sz="0" w:space="0" w:color="auto"/>
                <w:bottom w:val="none" w:sz="0" w:space="0" w:color="auto"/>
                <w:right w:val="none" w:sz="0" w:space="0" w:color="auto"/>
              </w:divBdr>
              <w:divsChild>
                <w:div w:id="269944145">
                  <w:marLeft w:val="0"/>
                  <w:marRight w:val="0"/>
                  <w:marTop w:val="0"/>
                  <w:marBottom w:val="0"/>
                  <w:divBdr>
                    <w:top w:val="none" w:sz="0" w:space="0" w:color="auto"/>
                    <w:left w:val="none" w:sz="0" w:space="0" w:color="auto"/>
                    <w:bottom w:val="none" w:sz="0" w:space="0" w:color="auto"/>
                    <w:right w:val="none" w:sz="0" w:space="0" w:color="auto"/>
                  </w:divBdr>
                  <w:divsChild>
                    <w:div w:id="1502964883">
                      <w:marLeft w:val="0"/>
                      <w:marRight w:val="0"/>
                      <w:marTop w:val="0"/>
                      <w:marBottom w:val="0"/>
                      <w:divBdr>
                        <w:top w:val="none" w:sz="0" w:space="0" w:color="auto"/>
                        <w:left w:val="none" w:sz="0" w:space="0" w:color="auto"/>
                        <w:bottom w:val="none" w:sz="0" w:space="0" w:color="auto"/>
                        <w:right w:val="none" w:sz="0" w:space="0" w:color="auto"/>
                      </w:divBdr>
                    </w:div>
                    <w:div w:id="611546576">
                      <w:marLeft w:val="240"/>
                      <w:marRight w:val="0"/>
                      <w:marTop w:val="0"/>
                      <w:marBottom w:val="0"/>
                      <w:divBdr>
                        <w:top w:val="none" w:sz="0" w:space="0" w:color="auto"/>
                        <w:left w:val="none" w:sz="0" w:space="0" w:color="auto"/>
                        <w:bottom w:val="none" w:sz="0" w:space="0" w:color="auto"/>
                        <w:right w:val="none" w:sz="0" w:space="0" w:color="auto"/>
                      </w:divBdr>
                      <w:divsChild>
                        <w:div w:id="680158750">
                          <w:marLeft w:val="0"/>
                          <w:marRight w:val="0"/>
                          <w:marTop w:val="0"/>
                          <w:marBottom w:val="0"/>
                          <w:divBdr>
                            <w:top w:val="none" w:sz="0" w:space="0" w:color="auto"/>
                            <w:left w:val="none" w:sz="0" w:space="0" w:color="auto"/>
                            <w:bottom w:val="none" w:sz="0" w:space="0" w:color="auto"/>
                            <w:right w:val="none" w:sz="0" w:space="0" w:color="auto"/>
                          </w:divBdr>
                          <w:divsChild>
                            <w:div w:id="1906791704">
                              <w:marLeft w:val="0"/>
                              <w:marRight w:val="0"/>
                              <w:marTop w:val="0"/>
                              <w:marBottom w:val="0"/>
                              <w:divBdr>
                                <w:top w:val="none" w:sz="0" w:space="0" w:color="auto"/>
                                <w:left w:val="none" w:sz="0" w:space="0" w:color="auto"/>
                                <w:bottom w:val="none" w:sz="0" w:space="0" w:color="auto"/>
                                <w:right w:val="none" w:sz="0" w:space="0" w:color="auto"/>
                              </w:divBdr>
                              <w:divsChild>
                                <w:div w:id="1758939960">
                                  <w:marLeft w:val="0"/>
                                  <w:marRight w:val="0"/>
                                  <w:marTop w:val="0"/>
                                  <w:marBottom w:val="0"/>
                                  <w:divBdr>
                                    <w:top w:val="none" w:sz="0" w:space="0" w:color="auto"/>
                                    <w:left w:val="none" w:sz="0" w:space="0" w:color="auto"/>
                                    <w:bottom w:val="none" w:sz="0" w:space="0" w:color="auto"/>
                                    <w:right w:val="none" w:sz="0" w:space="0" w:color="auto"/>
                                  </w:divBdr>
                                </w:div>
                                <w:div w:id="54860576">
                                  <w:marLeft w:val="240"/>
                                  <w:marRight w:val="0"/>
                                  <w:marTop w:val="0"/>
                                  <w:marBottom w:val="0"/>
                                  <w:divBdr>
                                    <w:top w:val="none" w:sz="0" w:space="0" w:color="auto"/>
                                    <w:left w:val="none" w:sz="0" w:space="0" w:color="auto"/>
                                    <w:bottom w:val="none" w:sz="0" w:space="0" w:color="auto"/>
                                    <w:right w:val="none" w:sz="0" w:space="0" w:color="auto"/>
                                  </w:divBdr>
                                  <w:divsChild>
                                    <w:div w:id="2010667154">
                                      <w:marLeft w:val="0"/>
                                      <w:marRight w:val="0"/>
                                      <w:marTop w:val="0"/>
                                      <w:marBottom w:val="0"/>
                                      <w:divBdr>
                                        <w:top w:val="none" w:sz="0" w:space="0" w:color="auto"/>
                                        <w:left w:val="none" w:sz="0" w:space="0" w:color="auto"/>
                                        <w:bottom w:val="none" w:sz="0" w:space="0" w:color="auto"/>
                                        <w:right w:val="none" w:sz="0" w:space="0" w:color="auto"/>
                                      </w:divBdr>
                                      <w:divsChild>
                                        <w:div w:id="230819036">
                                          <w:marLeft w:val="0"/>
                                          <w:marRight w:val="0"/>
                                          <w:marTop w:val="0"/>
                                          <w:marBottom w:val="0"/>
                                          <w:divBdr>
                                            <w:top w:val="none" w:sz="0" w:space="0" w:color="auto"/>
                                            <w:left w:val="none" w:sz="0" w:space="0" w:color="auto"/>
                                            <w:bottom w:val="none" w:sz="0" w:space="0" w:color="auto"/>
                                            <w:right w:val="none" w:sz="0" w:space="0" w:color="auto"/>
                                          </w:divBdr>
                                          <w:divsChild>
                                            <w:div w:id="904754961">
                                              <w:marLeft w:val="0"/>
                                              <w:marRight w:val="0"/>
                                              <w:marTop w:val="0"/>
                                              <w:marBottom w:val="0"/>
                                              <w:divBdr>
                                                <w:top w:val="none" w:sz="0" w:space="0" w:color="auto"/>
                                                <w:left w:val="none" w:sz="0" w:space="0" w:color="auto"/>
                                                <w:bottom w:val="none" w:sz="0" w:space="0" w:color="auto"/>
                                                <w:right w:val="none" w:sz="0" w:space="0" w:color="auto"/>
                                              </w:divBdr>
                                            </w:div>
                                            <w:div w:id="299118654">
                                              <w:marLeft w:val="240"/>
                                              <w:marRight w:val="0"/>
                                              <w:marTop w:val="0"/>
                                              <w:marBottom w:val="0"/>
                                              <w:divBdr>
                                                <w:top w:val="none" w:sz="0" w:space="0" w:color="auto"/>
                                                <w:left w:val="none" w:sz="0" w:space="0" w:color="auto"/>
                                                <w:bottom w:val="none" w:sz="0" w:space="0" w:color="auto"/>
                                                <w:right w:val="none" w:sz="0" w:space="0" w:color="auto"/>
                                              </w:divBdr>
                                              <w:divsChild>
                                                <w:div w:id="1914702224">
                                                  <w:marLeft w:val="0"/>
                                                  <w:marRight w:val="0"/>
                                                  <w:marTop w:val="0"/>
                                                  <w:marBottom w:val="0"/>
                                                  <w:divBdr>
                                                    <w:top w:val="none" w:sz="0" w:space="0" w:color="auto"/>
                                                    <w:left w:val="none" w:sz="0" w:space="0" w:color="auto"/>
                                                    <w:bottom w:val="none" w:sz="0" w:space="0" w:color="auto"/>
                                                    <w:right w:val="none" w:sz="0" w:space="0" w:color="auto"/>
                                                  </w:divBdr>
                                                </w:div>
                                                <w:div w:id="1873766160">
                                                  <w:marLeft w:val="0"/>
                                                  <w:marRight w:val="0"/>
                                                  <w:marTop w:val="0"/>
                                                  <w:marBottom w:val="0"/>
                                                  <w:divBdr>
                                                    <w:top w:val="none" w:sz="0" w:space="0" w:color="auto"/>
                                                    <w:left w:val="none" w:sz="0" w:space="0" w:color="auto"/>
                                                    <w:bottom w:val="none" w:sz="0" w:space="0" w:color="auto"/>
                                                    <w:right w:val="none" w:sz="0" w:space="0" w:color="auto"/>
                                                  </w:divBdr>
                                                </w:div>
                                                <w:div w:id="2132087318">
                                                  <w:marLeft w:val="0"/>
                                                  <w:marRight w:val="0"/>
                                                  <w:marTop w:val="0"/>
                                                  <w:marBottom w:val="0"/>
                                                  <w:divBdr>
                                                    <w:top w:val="none" w:sz="0" w:space="0" w:color="auto"/>
                                                    <w:left w:val="none" w:sz="0" w:space="0" w:color="auto"/>
                                                    <w:bottom w:val="none" w:sz="0" w:space="0" w:color="auto"/>
                                                    <w:right w:val="none" w:sz="0" w:space="0" w:color="auto"/>
                                                  </w:divBdr>
                                                </w:div>
                                                <w:div w:id="1978877768">
                                                  <w:marLeft w:val="0"/>
                                                  <w:marRight w:val="0"/>
                                                  <w:marTop w:val="0"/>
                                                  <w:marBottom w:val="0"/>
                                                  <w:divBdr>
                                                    <w:top w:val="none" w:sz="0" w:space="0" w:color="auto"/>
                                                    <w:left w:val="none" w:sz="0" w:space="0" w:color="auto"/>
                                                    <w:bottom w:val="none" w:sz="0" w:space="0" w:color="auto"/>
                                                    <w:right w:val="none" w:sz="0" w:space="0" w:color="auto"/>
                                                  </w:divBdr>
                                                </w:div>
                                                <w:div w:id="476604792">
                                                  <w:marLeft w:val="0"/>
                                                  <w:marRight w:val="0"/>
                                                  <w:marTop w:val="0"/>
                                                  <w:marBottom w:val="0"/>
                                                  <w:divBdr>
                                                    <w:top w:val="none" w:sz="0" w:space="0" w:color="auto"/>
                                                    <w:left w:val="none" w:sz="0" w:space="0" w:color="auto"/>
                                                    <w:bottom w:val="none" w:sz="0" w:space="0" w:color="auto"/>
                                                    <w:right w:val="none" w:sz="0" w:space="0" w:color="auto"/>
                                                  </w:divBdr>
                                                  <w:divsChild>
                                                    <w:div w:id="689570206">
                                                      <w:marLeft w:val="0"/>
                                                      <w:marRight w:val="0"/>
                                                      <w:marTop w:val="0"/>
                                                      <w:marBottom w:val="0"/>
                                                      <w:divBdr>
                                                        <w:top w:val="none" w:sz="0" w:space="0" w:color="auto"/>
                                                        <w:left w:val="none" w:sz="0" w:space="0" w:color="auto"/>
                                                        <w:bottom w:val="none" w:sz="0" w:space="0" w:color="auto"/>
                                                        <w:right w:val="none" w:sz="0" w:space="0" w:color="auto"/>
                                                      </w:divBdr>
                                                      <w:divsChild>
                                                        <w:div w:id="706101889">
                                                          <w:marLeft w:val="0"/>
                                                          <w:marRight w:val="0"/>
                                                          <w:marTop w:val="0"/>
                                                          <w:marBottom w:val="0"/>
                                                          <w:divBdr>
                                                            <w:top w:val="none" w:sz="0" w:space="0" w:color="auto"/>
                                                            <w:left w:val="none" w:sz="0" w:space="0" w:color="auto"/>
                                                            <w:bottom w:val="none" w:sz="0" w:space="0" w:color="auto"/>
                                                            <w:right w:val="none" w:sz="0" w:space="0" w:color="auto"/>
                                                          </w:divBdr>
                                                        </w:div>
                                                        <w:div w:id="1879585152">
                                                          <w:marLeft w:val="240"/>
                                                          <w:marRight w:val="0"/>
                                                          <w:marTop w:val="0"/>
                                                          <w:marBottom w:val="0"/>
                                                          <w:divBdr>
                                                            <w:top w:val="none" w:sz="0" w:space="0" w:color="auto"/>
                                                            <w:left w:val="none" w:sz="0" w:space="0" w:color="auto"/>
                                                            <w:bottom w:val="none" w:sz="0" w:space="0" w:color="auto"/>
                                                            <w:right w:val="none" w:sz="0" w:space="0" w:color="auto"/>
                                                          </w:divBdr>
                                                          <w:divsChild>
                                                            <w:div w:id="1520778293">
                                                              <w:marLeft w:val="0"/>
                                                              <w:marRight w:val="0"/>
                                                              <w:marTop w:val="0"/>
                                                              <w:marBottom w:val="0"/>
                                                              <w:divBdr>
                                                                <w:top w:val="none" w:sz="0" w:space="0" w:color="auto"/>
                                                                <w:left w:val="none" w:sz="0" w:space="0" w:color="auto"/>
                                                                <w:bottom w:val="none" w:sz="0" w:space="0" w:color="auto"/>
                                                                <w:right w:val="none" w:sz="0" w:space="0" w:color="auto"/>
                                                              </w:divBdr>
                                                            </w:div>
                                                            <w:div w:id="1291206003">
                                                              <w:marLeft w:val="0"/>
                                                              <w:marRight w:val="0"/>
                                                              <w:marTop w:val="0"/>
                                                              <w:marBottom w:val="0"/>
                                                              <w:divBdr>
                                                                <w:top w:val="none" w:sz="0" w:space="0" w:color="auto"/>
                                                                <w:left w:val="none" w:sz="0" w:space="0" w:color="auto"/>
                                                                <w:bottom w:val="none" w:sz="0" w:space="0" w:color="auto"/>
                                                                <w:right w:val="none" w:sz="0" w:space="0" w:color="auto"/>
                                                              </w:divBdr>
                                                              <w:divsChild>
                                                                <w:div w:id="1711950738">
                                                                  <w:marLeft w:val="0"/>
                                                                  <w:marRight w:val="0"/>
                                                                  <w:marTop w:val="0"/>
                                                                  <w:marBottom w:val="0"/>
                                                                  <w:divBdr>
                                                                    <w:top w:val="none" w:sz="0" w:space="0" w:color="auto"/>
                                                                    <w:left w:val="none" w:sz="0" w:space="0" w:color="auto"/>
                                                                    <w:bottom w:val="none" w:sz="0" w:space="0" w:color="auto"/>
                                                                    <w:right w:val="none" w:sz="0" w:space="0" w:color="auto"/>
                                                                  </w:divBdr>
                                                                  <w:divsChild>
                                                                    <w:div w:id="1728801038">
                                                                      <w:marLeft w:val="0"/>
                                                                      <w:marRight w:val="0"/>
                                                                      <w:marTop w:val="0"/>
                                                                      <w:marBottom w:val="0"/>
                                                                      <w:divBdr>
                                                                        <w:top w:val="none" w:sz="0" w:space="0" w:color="auto"/>
                                                                        <w:left w:val="none" w:sz="0" w:space="0" w:color="auto"/>
                                                                        <w:bottom w:val="none" w:sz="0" w:space="0" w:color="auto"/>
                                                                        <w:right w:val="none" w:sz="0" w:space="0" w:color="auto"/>
                                                                      </w:divBdr>
                                                                    </w:div>
                                                                    <w:div w:id="1672025322">
                                                                      <w:marLeft w:val="240"/>
                                                                      <w:marRight w:val="0"/>
                                                                      <w:marTop w:val="0"/>
                                                                      <w:marBottom w:val="0"/>
                                                                      <w:divBdr>
                                                                        <w:top w:val="none" w:sz="0" w:space="0" w:color="auto"/>
                                                                        <w:left w:val="none" w:sz="0" w:space="0" w:color="auto"/>
                                                                        <w:bottom w:val="none" w:sz="0" w:space="0" w:color="auto"/>
                                                                        <w:right w:val="none" w:sz="0" w:space="0" w:color="auto"/>
                                                                      </w:divBdr>
                                                                      <w:divsChild>
                                                                        <w:div w:id="1937980289">
                                                                          <w:marLeft w:val="0"/>
                                                                          <w:marRight w:val="0"/>
                                                                          <w:marTop w:val="0"/>
                                                                          <w:marBottom w:val="0"/>
                                                                          <w:divBdr>
                                                                            <w:top w:val="none" w:sz="0" w:space="0" w:color="auto"/>
                                                                            <w:left w:val="none" w:sz="0" w:space="0" w:color="auto"/>
                                                                            <w:bottom w:val="none" w:sz="0" w:space="0" w:color="auto"/>
                                                                            <w:right w:val="none" w:sz="0" w:space="0" w:color="auto"/>
                                                                          </w:divBdr>
                                                                        </w:div>
                                                                        <w:div w:id="1546722866">
                                                                          <w:marLeft w:val="0"/>
                                                                          <w:marRight w:val="0"/>
                                                                          <w:marTop w:val="0"/>
                                                                          <w:marBottom w:val="0"/>
                                                                          <w:divBdr>
                                                                            <w:top w:val="none" w:sz="0" w:space="0" w:color="auto"/>
                                                                            <w:left w:val="none" w:sz="0" w:space="0" w:color="auto"/>
                                                                            <w:bottom w:val="none" w:sz="0" w:space="0" w:color="auto"/>
                                                                            <w:right w:val="none" w:sz="0" w:space="0" w:color="auto"/>
                                                                          </w:divBdr>
                                                                        </w:div>
                                                                      </w:divsChild>
                                                                    </w:div>
                                                                    <w:div w:id="18144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412">
                                                  <w:marLeft w:val="0"/>
                                                  <w:marRight w:val="0"/>
                                                  <w:marTop w:val="0"/>
                                                  <w:marBottom w:val="0"/>
                                                  <w:divBdr>
                                                    <w:top w:val="none" w:sz="0" w:space="0" w:color="auto"/>
                                                    <w:left w:val="none" w:sz="0" w:space="0" w:color="auto"/>
                                                    <w:bottom w:val="none" w:sz="0" w:space="0" w:color="auto"/>
                                                    <w:right w:val="none" w:sz="0" w:space="0" w:color="auto"/>
                                                  </w:divBdr>
                                                </w:div>
                                                <w:div w:id="1028489136">
                                                  <w:marLeft w:val="0"/>
                                                  <w:marRight w:val="0"/>
                                                  <w:marTop w:val="0"/>
                                                  <w:marBottom w:val="0"/>
                                                  <w:divBdr>
                                                    <w:top w:val="none" w:sz="0" w:space="0" w:color="auto"/>
                                                    <w:left w:val="none" w:sz="0" w:space="0" w:color="auto"/>
                                                    <w:bottom w:val="none" w:sz="0" w:space="0" w:color="auto"/>
                                                    <w:right w:val="none" w:sz="0" w:space="0" w:color="auto"/>
                                                  </w:divBdr>
                                                </w:div>
                                                <w:div w:id="638146621">
                                                  <w:marLeft w:val="0"/>
                                                  <w:marRight w:val="0"/>
                                                  <w:marTop w:val="0"/>
                                                  <w:marBottom w:val="0"/>
                                                  <w:divBdr>
                                                    <w:top w:val="none" w:sz="0" w:space="0" w:color="auto"/>
                                                    <w:left w:val="none" w:sz="0" w:space="0" w:color="auto"/>
                                                    <w:bottom w:val="none" w:sz="0" w:space="0" w:color="auto"/>
                                                    <w:right w:val="none" w:sz="0" w:space="0" w:color="auto"/>
                                                  </w:divBdr>
                                                </w:div>
                                                <w:div w:id="814757495">
                                                  <w:marLeft w:val="0"/>
                                                  <w:marRight w:val="0"/>
                                                  <w:marTop w:val="0"/>
                                                  <w:marBottom w:val="0"/>
                                                  <w:divBdr>
                                                    <w:top w:val="none" w:sz="0" w:space="0" w:color="auto"/>
                                                    <w:left w:val="none" w:sz="0" w:space="0" w:color="auto"/>
                                                    <w:bottom w:val="none" w:sz="0" w:space="0" w:color="auto"/>
                                                    <w:right w:val="none" w:sz="0" w:space="0" w:color="auto"/>
                                                  </w:divBdr>
                                                </w:div>
                                              </w:divsChild>
                                            </w:div>
                                            <w:div w:id="1082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009">
          <w:marLeft w:val="0"/>
          <w:marRight w:val="0"/>
          <w:marTop w:val="0"/>
          <w:marBottom w:val="0"/>
          <w:divBdr>
            <w:top w:val="none" w:sz="0" w:space="0" w:color="auto"/>
            <w:left w:val="none" w:sz="0" w:space="0" w:color="auto"/>
            <w:bottom w:val="none" w:sz="0" w:space="0" w:color="auto"/>
            <w:right w:val="none" w:sz="0" w:space="0" w:color="auto"/>
          </w:divBdr>
        </w:div>
      </w:divsChild>
    </w:div>
    <w:div w:id="20963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emo.com.au/consultations/current-and-closed-consultations/in00919w-and-in01020w" TargetMode="Externa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aemo.com.au/-/media/files/stakeholder_consultation/consultations/gas_consultations/2020/in009-19w-and-in010-20w/iir-in00919w-and-in01020w.pdf?la=e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aemo.com.au/consultations/current-and-closed-consultations/in002-15w-in026-15"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header" Target="head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Simple%20new%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BB172C208047EA8C9F05EF5F73F583"/>
        <w:category>
          <w:name w:val="General"/>
          <w:gallery w:val="placeholder"/>
        </w:category>
        <w:types>
          <w:type w:val="bbPlcHdr"/>
        </w:types>
        <w:behaviors>
          <w:behavior w:val="content"/>
        </w:behaviors>
        <w:guid w:val="{AFF94DD3-1A84-4B22-B67D-3D381E48B5C3}"/>
      </w:docPartPr>
      <w:docPartBody>
        <w:p w:rsidR="00662BBC" w:rsidRDefault="00B60342">
          <w:pPr>
            <w:pStyle w:val="86BB172C208047EA8C9F05EF5F73F583"/>
          </w:pPr>
          <w:r w:rsidRPr="00114E44">
            <w:rPr>
              <w:rStyle w:val="PlaceholderText"/>
            </w:rPr>
            <w:t>Click or tap here to enter text.</w:t>
          </w:r>
        </w:p>
      </w:docPartBody>
    </w:docPart>
    <w:docPart>
      <w:docPartPr>
        <w:name w:val="D0F6912AFC37436F8ED1FA1D0EBD06C9"/>
        <w:category>
          <w:name w:val="General"/>
          <w:gallery w:val="placeholder"/>
        </w:category>
        <w:types>
          <w:type w:val="bbPlcHdr"/>
        </w:types>
        <w:behaviors>
          <w:behavior w:val="content"/>
        </w:behaviors>
        <w:guid w:val="{9ECA9415-16B0-417D-87D0-2E7B2288A8FF}"/>
      </w:docPartPr>
      <w:docPartBody>
        <w:p w:rsidR="00662BBC" w:rsidRDefault="00B60342">
          <w:pPr>
            <w:pStyle w:val="D0F6912AFC37436F8ED1FA1D0EBD06C9"/>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2"/>
    <w:rsid w:val="00006869"/>
    <w:rsid w:val="000849C1"/>
    <w:rsid w:val="00176307"/>
    <w:rsid w:val="001E6685"/>
    <w:rsid w:val="00654F37"/>
    <w:rsid w:val="00662BBC"/>
    <w:rsid w:val="007A50D9"/>
    <w:rsid w:val="007C6938"/>
    <w:rsid w:val="007F6428"/>
    <w:rsid w:val="00A24B02"/>
    <w:rsid w:val="00B60342"/>
    <w:rsid w:val="00B62FA5"/>
    <w:rsid w:val="00B75CF7"/>
    <w:rsid w:val="00C127AC"/>
    <w:rsid w:val="00C66E54"/>
    <w:rsid w:val="00CB331A"/>
    <w:rsid w:val="00CD1030"/>
    <w:rsid w:val="00CD1C49"/>
    <w:rsid w:val="00D51AAE"/>
    <w:rsid w:val="00D80E29"/>
    <w:rsid w:val="00E95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BB172C208047EA8C9F05EF5F73F583">
    <w:name w:val="86BB172C208047EA8C9F05EF5F73F583"/>
  </w:style>
  <w:style w:type="paragraph" w:customStyle="1" w:styleId="D0F6912AFC37436F8ED1FA1D0EBD06C9">
    <w:name w:val="D0F6912AFC37436F8ED1FA1D0EBD0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PROJECT-39-29085</_dlc_DocId>
    <_dlc_DocIdUrl xmlns="a14523ce-dede-483e-883a-2d83261080bd">
      <Url>http://sharedocs/sites/imt/gasit/_layouts/15/DocIdRedir.aspx?ID=PROJECT-39-29085</Url>
      <Description>PROJECT-39-29085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2E2C7041A4874C96C542583D03301E" ma:contentTypeVersion="50" ma:contentTypeDescription="" ma:contentTypeScope="" ma:versionID="9afe27a885234c30a73c6f903db26385">
  <xsd:schema xmlns:xsd="http://www.w3.org/2001/XMLSchema" xmlns:xs="http://www.w3.org/2001/XMLSchema" xmlns:p="http://schemas.microsoft.com/office/2006/metadata/properties" xmlns:ns2="a14523ce-dede-483e-883a-2d83261080bd" targetNamespace="http://schemas.microsoft.com/office/2006/metadata/properties" ma:root="true" ma:fieldsID="c132819ec898f749c9c723dde86cb02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409ac0fb-07cb-4169-8a26-def2760b5502" ContentTypeId="0x0101009BE89D58CAF0934CA32A20BCFFD353D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9853-759D-4688-AEE3-3EE6D28DAE5E}">
  <ds:schemaRefs>
    <ds:schemaRef ds:uri="http://schemas.microsoft.com/sharepoint/v3/contenttype/forms"/>
  </ds:schemaRefs>
</ds:datastoreItem>
</file>

<file path=customXml/itemProps2.xml><?xml version="1.0" encoding="utf-8"?>
<ds:datastoreItem xmlns:ds="http://schemas.openxmlformats.org/officeDocument/2006/customXml" ds:itemID="{0487BAFA-4250-4761-82B3-AF628DB1AA1F}">
  <ds:schemaRefs>
    <ds:schemaRef ds:uri="http://purl.org/dc/terms/"/>
    <ds:schemaRef ds:uri="http://schemas.openxmlformats.org/package/2006/metadata/core-properties"/>
    <ds:schemaRef ds:uri="a14523ce-dede-483e-883a-2d83261080bd"/>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94DFFC1-A8E6-4060-B19D-77DBDF5CA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4F7DA-0082-4590-BA8E-68FF9757CDFD}">
  <ds:schemaRefs>
    <ds:schemaRef ds:uri="http://schemas.microsoft.com/sharepoint/events"/>
  </ds:schemaRefs>
</ds:datastoreItem>
</file>

<file path=customXml/itemProps5.xml><?xml version="1.0" encoding="utf-8"?>
<ds:datastoreItem xmlns:ds="http://schemas.openxmlformats.org/officeDocument/2006/customXml" ds:itemID="{B31851BD-1373-46AB-95AB-6CB787B8B757}">
  <ds:schemaRefs>
    <ds:schemaRef ds:uri="http://schemas.microsoft.com/office/2006/metadata/customXsn"/>
  </ds:schemaRefs>
</ds:datastoreItem>
</file>

<file path=customXml/itemProps6.xml><?xml version="1.0" encoding="utf-8"?>
<ds:datastoreItem xmlns:ds="http://schemas.openxmlformats.org/officeDocument/2006/customXml" ds:itemID="{44688975-8AAB-408F-847F-154C03FF8EB6}">
  <ds:schemaRefs>
    <ds:schemaRef ds:uri="Microsoft.SharePoint.Taxonomy.ContentTypeSync"/>
  </ds:schemaRefs>
</ds:datastoreItem>
</file>

<file path=customXml/itemProps7.xml><?xml version="1.0" encoding="utf-8"?>
<ds:datastoreItem xmlns:ds="http://schemas.openxmlformats.org/officeDocument/2006/customXml" ds:itemID="{E2C4C65B-7F29-4031-ABDC-166D6254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new report template.dotx</Template>
  <TotalTime>506</TotalTime>
  <Pages>12</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Links>
    <vt:vector size="132" baseType="variant">
      <vt:variant>
        <vt:i4>2031664</vt:i4>
      </vt:variant>
      <vt:variant>
        <vt:i4>125</vt:i4>
      </vt:variant>
      <vt:variant>
        <vt:i4>0</vt:i4>
      </vt:variant>
      <vt:variant>
        <vt:i4>5</vt:i4>
      </vt:variant>
      <vt:variant>
        <vt:lpwstr/>
      </vt:variant>
      <vt:variant>
        <vt:lpwstr>_Toc22300319</vt:lpwstr>
      </vt:variant>
      <vt:variant>
        <vt:i4>1966128</vt:i4>
      </vt:variant>
      <vt:variant>
        <vt:i4>119</vt:i4>
      </vt:variant>
      <vt:variant>
        <vt:i4>0</vt:i4>
      </vt:variant>
      <vt:variant>
        <vt:i4>5</vt:i4>
      </vt:variant>
      <vt:variant>
        <vt:lpwstr/>
      </vt:variant>
      <vt:variant>
        <vt:lpwstr>_Toc22300318</vt:lpwstr>
      </vt:variant>
      <vt:variant>
        <vt:i4>1114160</vt:i4>
      </vt:variant>
      <vt:variant>
        <vt:i4>113</vt:i4>
      </vt:variant>
      <vt:variant>
        <vt:i4>0</vt:i4>
      </vt:variant>
      <vt:variant>
        <vt:i4>5</vt:i4>
      </vt:variant>
      <vt:variant>
        <vt:lpwstr/>
      </vt:variant>
      <vt:variant>
        <vt:lpwstr>_Toc22300317</vt:lpwstr>
      </vt:variant>
      <vt:variant>
        <vt:i4>1048624</vt:i4>
      </vt:variant>
      <vt:variant>
        <vt:i4>107</vt:i4>
      </vt:variant>
      <vt:variant>
        <vt:i4>0</vt:i4>
      </vt:variant>
      <vt:variant>
        <vt:i4>5</vt:i4>
      </vt:variant>
      <vt:variant>
        <vt:lpwstr/>
      </vt:variant>
      <vt:variant>
        <vt:lpwstr>_Toc22300316</vt:lpwstr>
      </vt:variant>
      <vt:variant>
        <vt:i4>1245232</vt:i4>
      </vt:variant>
      <vt:variant>
        <vt:i4>101</vt:i4>
      </vt:variant>
      <vt:variant>
        <vt:i4>0</vt:i4>
      </vt:variant>
      <vt:variant>
        <vt:i4>5</vt:i4>
      </vt:variant>
      <vt:variant>
        <vt:lpwstr/>
      </vt:variant>
      <vt:variant>
        <vt:lpwstr>_Toc22300315</vt:lpwstr>
      </vt:variant>
      <vt:variant>
        <vt:i4>1179696</vt:i4>
      </vt:variant>
      <vt:variant>
        <vt:i4>95</vt:i4>
      </vt:variant>
      <vt:variant>
        <vt:i4>0</vt:i4>
      </vt:variant>
      <vt:variant>
        <vt:i4>5</vt:i4>
      </vt:variant>
      <vt:variant>
        <vt:lpwstr/>
      </vt:variant>
      <vt:variant>
        <vt:lpwstr>_Toc22300314</vt:lpwstr>
      </vt:variant>
      <vt:variant>
        <vt:i4>1376304</vt:i4>
      </vt:variant>
      <vt:variant>
        <vt:i4>86</vt:i4>
      </vt:variant>
      <vt:variant>
        <vt:i4>0</vt:i4>
      </vt:variant>
      <vt:variant>
        <vt:i4>5</vt:i4>
      </vt:variant>
      <vt:variant>
        <vt:lpwstr/>
      </vt:variant>
      <vt:variant>
        <vt:lpwstr>_Toc22300313</vt:lpwstr>
      </vt:variant>
      <vt:variant>
        <vt:i4>1310768</vt:i4>
      </vt:variant>
      <vt:variant>
        <vt:i4>80</vt:i4>
      </vt:variant>
      <vt:variant>
        <vt:i4>0</vt:i4>
      </vt:variant>
      <vt:variant>
        <vt:i4>5</vt:i4>
      </vt:variant>
      <vt:variant>
        <vt:lpwstr/>
      </vt:variant>
      <vt:variant>
        <vt:lpwstr>_Toc22300312</vt:lpwstr>
      </vt:variant>
      <vt:variant>
        <vt:i4>1507376</vt:i4>
      </vt:variant>
      <vt:variant>
        <vt:i4>74</vt:i4>
      </vt:variant>
      <vt:variant>
        <vt:i4>0</vt:i4>
      </vt:variant>
      <vt:variant>
        <vt:i4>5</vt:i4>
      </vt:variant>
      <vt:variant>
        <vt:lpwstr/>
      </vt:variant>
      <vt:variant>
        <vt:lpwstr>_Toc22300311</vt:lpwstr>
      </vt:variant>
      <vt:variant>
        <vt:i4>1441840</vt:i4>
      </vt:variant>
      <vt:variant>
        <vt:i4>68</vt:i4>
      </vt:variant>
      <vt:variant>
        <vt:i4>0</vt:i4>
      </vt:variant>
      <vt:variant>
        <vt:i4>5</vt:i4>
      </vt:variant>
      <vt:variant>
        <vt:lpwstr/>
      </vt:variant>
      <vt:variant>
        <vt:lpwstr>_Toc22300310</vt:lpwstr>
      </vt:variant>
      <vt:variant>
        <vt:i4>2031665</vt:i4>
      </vt:variant>
      <vt:variant>
        <vt:i4>62</vt:i4>
      </vt:variant>
      <vt:variant>
        <vt:i4>0</vt:i4>
      </vt:variant>
      <vt:variant>
        <vt:i4>5</vt:i4>
      </vt:variant>
      <vt:variant>
        <vt:lpwstr/>
      </vt:variant>
      <vt:variant>
        <vt:lpwstr>_Toc22300309</vt:lpwstr>
      </vt:variant>
      <vt:variant>
        <vt:i4>1966129</vt:i4>
      </vt:variant>
      <vt:variant>
        <vt:i4>56</vt:i4>
      </vt:variant>
      <vt:variant>
        <vt:i4>0</vt:i4>
      </vt:variant>
      <vt:variant>
        <vt:i4>5</vt:i4>
      </vt:variant>
      <vt:variant>
        <vt:lpwstr/>
      </vt:variant>
      <vt:variant>
        <vt:lpwstr>_Toc22300308</vt:lpwstr>
      </vt:variant>
      <vt:variant>
        <vt:i4>1114161</vt:i4>
      </vt:variant>
      <vt:variant>
        <vt:i4>50</vt:i4>
      </vt:variant>
      <vt:variant>
        <vt:i4>0</vt:i4>
      </vt:variant>
      <vt:variant>
        <vt:i4>5</vt:i4>
      </vt:variant>
      <vt:variant>
        <vt:lpwstr/>
      </vt:variant>
      <vt:variant>
        <vt:lpwstr>_Toc22300307</vt:lpwstr>
      </vt:variant>
      <vt:variant>
        <vt:i4>1048625</vt:i4>
      </vt:variant>
      <vt:variant>
        <vt:i4>44</vt:i4>
      </vt:variant>
      <vt:variant>
        <vt:i4>0</vt:i4>
      </vt:variant>
      <vt:variant>
        <vt:i4>5</vt:i4>
      </vt:variant>
      <vt:variant>
        <vt:lpwstr/>
      </vt:variant>
      <vt:variant>
        <vt:lpwstr>_Toc22300306</vt:lpwstr>
      </vt:variant>
      <vt:variant>
        <vt:i4>1245233</vt:i4>
      </vt:variant>
      <vt:variant>
        <vt:i4>38</vt:i4>
      </vt:variant>
      <vt:variant>
        <vt:i4>0</vt:i4>
      </vt:variant>
      <vt:variant>
        <vt:i4>5</vt:i4>
      </vt:variant>
      <vt:variant>
        <vt:lpwstr/>
      </vt:variant>
      <vt:variant>
        <vt:lpwstr>_Toc22300305</vt:lpwstr>
      </vt:variant>
      <vt:variant>
        <vt:i4>1179697</vt:i4>
      </vt:variant>
      <vt:variant>
        <vt:i4>32</vt:i4>
      </vt:variant>
      <vt:variant>
        <vt:i4>0</vt:i4>
      </vt:variant>
      <vt:variant>
        <vt:i4>5</vt:i4>
      </vt:variant>
      <vt:variant>
        <vt:lpwstr/>
      </vt:variant>
      <vt:variant>
        <vt:lpwstr>_Toc22300304</vt:lpwstr>
      </vt:variant>
      <vt:variant>
        <vt:i4>1376305</vt:i4>
      </vt:variant>
      <vt:variant>
        <vt:i4>26</vt:i4>
      </vt:variant>
      <vt:variant>
        <vt:i4>0</vt:i4>
      </vt:variant>
      <vt:variant>
        <vt:i4>5</vt:i4>
      </vt:variant>
      <vt:variant>
        <vt:lpwstr/>
      </vt:variant>
      <vt:variant>
        <vt:lpwstr>_Toc22300303</vt:lpwstr>
      </vt:variant>
      <vt:variant>
        <vt:i4>1310769</vt:i4>
      </vt:variant>
      <vt:variant>
        <vt:i4>20</vt:i4>
      </vt:variant>
      <vt:variant>
        <vt:i4>0</vt:i4>
      </vt:variant>
      <vt:variant>
        <vt:i4>5</vt:i4>
      </vt:variant>
      <vt:variant>
        <vt:lpwstr/>
      </vt:variant>
      <vt:variant>
        <vt:lpwstr>_Toc22300302</vt:lpwstr>
      </vt:variant>
      <vt:variant>
        <vt:i4>1507377</vt:i4>
      </vt:variant>
      <vt:variant>
        <vt:i4>14</vt:i4>
      </vt:variant>
      <vt:variant>
        <vt:i4>0</vt:i4>
      </vt:variant>
      <vt:variant>
        <vt:i4>5</vt:i4>
      </vt:variant>
      <vt:variant>
        <vt:lpwstr/>
      </vt:variant>
      <vt:variant>
        <vt:lpwstr>_Toc22300301</vt:lpwstr>
      </vt:variant>
      <vt:variant>
        <vt:i4>1441841</vt:i4>
      </vt:variant>
      <vt:variant>
        <vt:i4>8</vt:i4>
      </vt:variant>
      <vt:variant>
        <vt:i4>0</vt:i4>
      </vt:variant>
      <vt:variant>
        <vt:i4>5</vt:i4>
      </vt:variant>
      <vt:variant>
        <vt:lpwstr/>
      </vt:variant>
      <vt:variant>
        <vt:lpwstr>_Toc22300300</vt:lpwstr>
      </vt:variant>
      <vt:variant>
        <vt:i4>1966136</vt:i4>
      </vt:variant>
      <vt:variant>
        <vt:i4>2</vt:i4>
      </vt:variant>
      <vt:variant>
        <vt:i4>0</vt:i4>
      </vt:variant>
      <vt:variant>
        <vt:i4>5</vt:i4>
      </vt:variant>
      <vt:variant>
        <vt:lpwstr/>
      </vt:variant>
      <vt:variant>
        <vt:lpwstr>_Toc22300299</vt:lpwstr>
      </vt:variant>
      <vt:variant>
        <vt:i4>5963824</vt:i4>
      </vt:variant>
      <vt:variant>
        <vt:i4>12</vt:i4>
      </vt:variant>
      <vt:variant>
        <vt:i4>0</vt:i4>
      </vt:variant>
      <vt:variant>
        <vt:i4>5</vt:i4>
      </vt:variant>
      <vt:variant>
        <vt:lpwstr>http://aemo.com.au/Privacy_and_Legal_Notices/Copyright_Permissions_Notice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Wayne Lee</cp:lastModifiedBy>
  <cp:revision>23</cp:revision>
  <cp:lastPrinted>2018-09-13T00:36:00Z</cp:lastPrinted>
  <dcterms:created xsi:type="dcterms:W3CDTF">2020-02-03T01:47:00Z</dcterms:created>
  <dcterms:modified xsi:type="dcterms:W3CDTF">2020-12-01T06:02:00Z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0x0101009BE89D58CAF0934CA32A20BCFFD353DC002E2E2C7041A4874C96C542583D03301E</vt:lpwstr>
  </property>
  <property fmtid="{D5CDD505-2E9C-101B-9397-08002B2CF9AE}" pid="3" name="_dlc_DocIdItemGuid">
    <vt:lpwstr>3c9a0da1-9874-4038-b000-5f07398687b7</vt:lpwstr>
  </property>
  <property fmtid="{D5CDD505-2E9C-101B-9397-08002B2CF9AE}" pid="4" name="AEMODocumentType">
    <vt:lpwstr>1;#Operational Record|859762f2-4462-42eb-9744-c955c7e2c540</vt:lpwstr>
  </property>
  <property fmtid="{D5CDD505-2E9C-101B-9397-08002B2CF9AE}" pid="5" name="AEMOKeywords">
    <vt:lpwstr/>
  </property>
</Properties>
</file>