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Default="00B001D1">
      <w:bookmarkStart w:id="0" w:name="_GoBack"/>
      <w:bookmarkEnd w:id="0"/>
    </w:p>
    <w:p w14:paraId="7CC06483" w14:textId="77777777"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7CC0648A" w14:textId="77777777" w:rsidTr="00694898">
        <w:tc>
          <w:tcPr>
            <w:tcW w:w="6806" w:type="dxa"/>
            <w:hideMark/>
          </w:tcPr>
          <w:p w14:paraId="7CC06484" w14:textId="0BB8CB99"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IN0</w:t>
            </w:r>
            <w:r w:rsidR="00364D3F">
              <w:rPr>
                <w:rFonts w:ascii="Arial" w:eastAsia="Times New Roman" w:hAnsi="Arial" w:cs="Times New Roman"/>
                <w:b/>
                <w:szCs w:val="20"/>
                <w:lang w:val="en-US"/>
              </w:rPr>
              <w:t>0</w:t>
            </w:r>
            <w:r w:rsidR="00B92AEE">
              <w:rPr>
                <w:rFonts w:ascii="Arial" w:eastAsia="Times New Roman" w:hAnsi="Arial" w:cs="Times New Roman"/>
                <w:b/>
                <w:szCs w:val="20"/>
                <w:lang w:val="en-US"/>
              </w:rPr>
              <w:t>2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/1</w:t>
            </w:r>
            <w:r w:rsidR="00B92AEE">
              <w:rPr>
                <w:rFonts w:ascii="Arial" w:eastAsia="Times New Roman" w:hAnsi="Arial" w:cs="Times New Roman"/>
                <w:b/>
                <w:szCs w:val="20"/>
                <w:lang w:val="en-US"/>
              </w:rPr>
              <w:t>8W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– </w:t>
            </w:r>
            <w:r w:rsidR="00B92AEE">
              <w:rPr>
                <w:rFonts w:ascii="Arial" w:eastAsia="Times New Roman" w:hAnsi="Arial" w:cs="Times New Roman"/>
                <w:b/>
                <w:szCs w:val="20"/>
                <w:lang w:val="en-US"/>
              </w:rPr>
              <w:t>Minor Change to Clause 323A</w:t>
            </w:r>
          </w:p>
          <w:p w14:paraId="7CC0648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8B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7CC0648C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14:paraId="7CC0648D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7CC0648E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14:paraId="7CC0648F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14:paraId="7CC06495" w14:textId="77777777" w:rsidTr="00CA2F64">
        <w:tc>
          <w:tcPr>
            <w:tcW w:w="5524" w:type="dxa"/>
          </w:tcPr>
          <w:p w14:paraId="7CC06493" w14:textId="77777777"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>Does your organisation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organisation disputes AEMO examination proposal and include information that supports your organisation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14:paraId="7CC06498" w14:textId="77777777" w:rsidTr="000947B3">
        <w:tc>
          <w:tcPr>
            <w:tcW w:w="5524" w:type="dxa"/>
          </w:tcPr>
          <w:p w14:paraId="7CC06496" w14:textId="4BE9EB08"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B92AEE">
              <w:rPr>
                <w:rFonts w:ascii="Arial" w:eastAsia="Times New Roman" w:hAnsi="Arial" w:cs="Times New Roman"/>
                <w:szCs w:val="20"/>
                <w:lang w:val="en-US"/>
              </w:rPr>
              <w:t>10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organisation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assessment of likely effect of 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?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organisation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organisation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14:paraId="7CC0649F" w14:textId="77777777" w:rsidTr="00CA2F64">
        <w:tc>
          <w:tcPr>
            <w:tcW w:w="5524" w:type="dxa"/>
          </w:tcPr>
          <w:p w14:paraId="7CC06499" w14:textId="283FA408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</w:t>
            </w:r>
            <w:r w:rsidR="00B92AEE">
              <w:rPr>
                <w:rFonts w:ascii="Arial" w:eastAsia="Times New Roman" w:hAnsi="Arial" w:cs="Times New Roman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14:paraId="7CC0649A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B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Does your organisation supports AEMO position to recommend the procedures changes?</w:t>
            </w:r>
          </w:p>
          <w:p w14:paraId="7CC0649C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D" w14:textId="77777777"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>If no please provide details why your organisation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A2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7CC064A3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CC064AC" w14:textId="77777777" w:rsidTr="007F5B2E">
        <w:trPr>
          <w:tblHeader/>
        </w:trPr>
        <w:tc>
          <w:tcPr>
            <w:tcW w:w="959" w:type="dxa"/>
          </w:tcPr>
          <w:p w14:paraId="7CC064A6" w14:textId="77777777"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7CC064A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7CC064A8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7CC064B3" w14:textId="77777777" w:rsidTr="007F5B2E">
        <w:tc>
          <w:tcPr>
            <w:tcW w:w="959" w:type="dxa"/>
          </w:tcPr>
          <w:p w14:paraId="7CC064A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A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A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BA" w14:textId="77777777" w:rsidTr="007F5B2E">
        <w:tc>
          <w:tcPr>
            <w:tcW w:w="959" w:type="dxa"/>
          </w:tcPr>
          <w:p w14:paraId="7CC064B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1" w14:textId="77777777" w:rsidTr="007F5B2E">
        <w:tc>
          <w:tcPr>
            <w:tcW w:w="959" w:type="dxa"/>
          </w:tcPr>
          <w:p w14:paraId="7CC064B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C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8" w14:textId="77777777" w:rsidTr="007F5B2E">
        <w:tc>
          <w:tcPr>
            <w:tcW w:w="959" w:type="dxa"/>
          </w:tcPr>
          <w:p w14:paraId="7CC064C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F" w14:textId="77777777" w:rsidTr="007F5B2E">
        <w:tc>
          <w:tcPr>
            <w:tcW w:w="959" w:type="dxa"/>
          </w:tcPr>
          <w:p w14:paraId="7CC064C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D6" w14:textId="77777777" w:rsidTr="007F5B2E">
        <w:tc>
          <w:tcPr>
            <w:tcW w:w="959" w:type="dxa"/>
          </w:tcPr>
          <w:p w14:paraId="7CC064D0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D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E5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7CC064E7" w14:textId="77777777" w:rsidR="00D17033" w:rsidRDefault="00D17033"/>
    <w:sectPr w:rsidR="00D17033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64EA" w14:textId="77777777" w:rsidR="008233ED" w:rsidRDefault="008233ED" w:rsidP="00D17033">
      <w:pPr>
        <w:spacing w:after="0" w:line="240" w:lineRule="auto"/>
      </w:pPr>
      <w:r>
        <w:separator/>
      </w:r>
    </w:p>
  </w:endnote>
  <w:endnote w:type="continuationSeparator" w:id="0">
    <w:p w14:paraId="7CC064EB" w14:textId="77777777" w:rsidR="008233ED" w:rsidRDefault="008233E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64E8" w14:textId="77777777" w:rsidR="008233ED" w:rsidRDefault="008233ED" w:rsidP="00D17033">
      <w:pPr>
        <w:spacing w:after="0" w:line="240" w:lineRule="auto"/>
      </w:pPr>
      <w:r>
        <w:separator/>
      </w:r>
    </w:p>
  </w:footnote>
  <w:footnote w:type="continuationSeparator" w:id="0">
    <w:p w14:paraId="7CC064E9" w14:textId="77777777" w:rsidR="008233ED" w:rsidRDefault="008233ED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1B4062"/>
    <w:rsid w:val="00285328"/>
    <w:rsid w:val="002D3462"/>
    <w:rsid w:val="00364D3F"/>
    <w:rsid w:val="004F0A01"/>
    <w:rsid w:val="00584DAB"/>
    <w:rsid w:val="00694898"/>
    <w:rsid w:val="0074721D"/>
    <w:rsid w:val="008233ED"/>
    <w:rsid w:val="00827CE6"/>
    <w:rsid w:val="00921680"/>
    <w:rsid w:val="0094755F"/>
    <w:rsid w:val="00971FC1"/>
    <w:rsid w:val="009B119D"/>
    <w:rsid w:val="00B001D1"/>
    <w:rsid w:val="00B92AEE"/>
    <w:rsid w:val="00BF68A6"/>
    <w:rsid w:val="00CA2F64"/>
    <w:rsid w:val="00CC79B7"/>
    <w:rsid w:val="00CD1138"/>
    <w:rsid w:val="00D17033"/>
    <w:rsid w:val="00F1207A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RETAILMARKET-21-58618</_dlc_DocId>
    <_dlc_DocIdUrl xmlns="a14523ce-dede-483e-883a-2d83261080bd">
      <Url>http://sharedocs/sites/rmm/RetD/_layouts/15/DocIdRedir.aspx?ID=RETAILMARKET-21-58618</Url>
      <Description>RETAILMARKET-21-58618</Description>
    </_dlc_DocIdUrl>
  </documentManagement>
</p:propertie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FBDF2-1CBE-4F35-A0CC-35C9D818B07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Felicity Bodger</cp:lastModifiedBy>
  <cp:revision>2</cp:revision>
  <dcterms:created xsi:type="dcterms:W3CDTF">2018-10-05T00:04:00Z</dcterms:created>
  <dcterms:modified xsi:type="dcterms:W3CDTF">2018-10-05T00:04:00Z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fca8e171-81b7-44e0-812a-7ece1d08f122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