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7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3C8" w:rsidRDefault="006873C8">
      <w:pPr>
        <w:pStyle w:val="Title"/>
        <w:pageBreakBefore w:val="0"/>
        <w:spacing w:before="2760"/>
        <w:rPr>
          <w:lang w:val="en-AU"/>
        </w:rPr>
      </w:pPr>
      <w:bookmarkStart w:id="0" w:name="_Toc14666072"/>
      <w:bookmarkStart w:id="1" w:name="_Toc1815121"/>
      <w:bookmarkStart w:id="2" w:name="_Toc13987964"/>
      <w:r>
        <w:rPr>
          <w:lang w:val="en-AU"/>
        </w:rPr>
        <w:t xml:space="preserve">Schema </w:t>
      </w:r>
      <w:bookmarkEnd w:id="0"/>
      <w:r>
        <w:rPr>
          <w:lang w:val="en-AU"/>
        </w:rPr>
        <w:t>Release</w:t>
      </w:r>
    </w:p>
    <w:p w:rsidR="006873C8" w:rsidRDefault="006873C8">
      <w:pPr>
        <w:pStyle w:val="Title"/>
        <w:pageBreakBefore w:val="0"/>
        <w:spacing w:before="240" w:after="60"/>
        <w:rPr>
          <w:lang w:val="en-AU"/>
        </w:rPr>
      </w:pPr>
      <w:bookmarkStart w:id="3" w:name="_Toc14666073"/>
      <w:proofErr w:type="spellStart"/>
      <w:r>
        <w:rPr>
          <w:lang w:val="en-AU"/>
        </w:rPr>
        <w:t>AseXML</w:t>
      </w:r>
      <w:proofErr w:type="spellEnd"/>
      <w:r>
        <w:rPr>
          <w:lang w:val="en-AU"/>
        </w:rPr>
        <w:t xml:space="preserve"> Schema Working Group</w:t>
      </w:r>
      <w:bookmarkEnd w:id="3"/>
    </w:p>
    <w:p w:rsidR="006873C8" w:rsidRDefault="00245AC0">
      <w:pPr>
        <w:pStyle w:val="Title"/>
        <w:pageBreakBefore w:val="0"/>
        <w:spacing w:before="240" w:after="60"/>
        <w:rPr>
          <w:lang w:val="en-AU"/>
        </w:rPr>
      </w:pPr>
      <w:r>
        <w:rPr>
          <w:lang w:val="en-AU"/>
        </w:rPr>
        <w:t xml:space="preserve">Release </w:t>
      </w:r>
      <w:r w:rsidR="00F43F58">
        <w:rPr>
          <w:lang w:val="en-AU"/>
        </w:rPr>
        <w:t>r35</w:t>
      </w:r>
    </w:p>
    <w:p w:rsidR="006873C8" w:rsidRDefault="006873C8">
      <w:pPr>
        <w:pStyle w:val="Title"/>
        <w:pageBreakBefore w:val="0"/>
        <w:spacing w:before="240" w:after="60"/>
        <w:rPr>
          <w:sz w:val="24"/>
          <w:lang w:val="en-AU"/>
        </w:rPr>
      </w:pPr>
      <w:r>
        <w:rPr>
          <w:sz w:val="24"/>
          <w:lang w:val="en-AU"/>
        </w:rPr>
        <w:t xml:space="preserve">Draft Release Date: </w:t>
      </w:r>
      <w:r w:rsidR="001D2632">
        <w:rPr>
          <w:sz w:val="24"/>
          <w:lang w:val="en-AU"/>
        </w:rPr>
        <w:t>13</w:t>
      </w:r>
      <w:r>
        <w:rPr>
          <w:sz w:val="24"/>
          <w:lang w:val="en-AU"/>
        </w:rPr>
        <w:t>/</w:t>
      </w:r>
      <w:r w:rsidR="001D2632">
        <w:rPr>
          <w:sz w:val="24"/>
          <w:lang w:val="en-AU"/>
        </w:rPr>
        <w:t>01</w:t>
      </w:r>
      <w:r>
        <w:rPr>
          <w:sz w:val="24"/>
          <w:lang w:val="en-AU"/>
        </w:rPr>
        <w:t>/</w:t>
      </w:r>
      <w:r w:rsidR="001D2632">
        <w:rPr>
          <w:sz w:val="24"/>
          <w:lang w:val="en-AU"/>
        </w:rPr>
        <w:t>2017</w:t>
      </w:r>
    </w:p>
    <w:p w:rsidR="006873C8" w:rsidRDefault="006873C8">
      <w:pPr>
        <w:pStyle w:val="Title"/>
        <w:pageBreakBefore w:val="0"/>
        <w:spacing w:before="240" w:after="60"/>
        <w:rPr>
          <w:sz w:val="24"/>
          <w:lang w:val="en-AU"/>
        </w:rPr>
      </w:pPr>
      <w:r>
        <w:rPr>
          <w:sz w:val="24"/>
          <w:lang w:val="en-AU"/>
        </w:rPr>
        <w:t xml:space="preserve">Final Release Date: </w:t>
      </w:r>
      <w:r w:rsidR="00CC48FF">
        <w:rPr>
          <w:sz w:val="24"/>
          <w:lang w:val="en-AU"/>
        </w:rPr>
        <w:t>DD</w:t>
      </w:r>
      <w:r>
        <w:rPr>
          <w:sz w:val="24"/>
          <w:lang w:val="en-AU"/>
        </w:rPr>
        <w:t>/</w:t>
      </w:r>
      <w:r w:rsidR="00CC48FF">
        <w:rPr>
          <w:sz w:val="24"/>
          <w:lang w:val="en-AU"/>
        </w:rPr>
        <w:t>MM</w:t>
      </w:r>
      <w:r>
        <w:rPr>
          <w:sz w:val="24"/>
          <w:lang w:val="en-AU"/>
        </w:rPr>
        <w:t>/</w:t>
      </w:r>
      <w:r w:rsidR="00CC48FF">
        <w:rPr>
          <w:sz w:val="24"/>
          <w:lang w:val="en-AU"/>
        </w:rPr>
        <w:t>YYYY</w:t>
      </w:r>
    </w:p>
    <w:p w:rsidR="006873C8" w:rsidRDefault="006873C8">
      <w:pPr>
        <w:pStyle w:val="Subtitle"/>
        <w:outlineLvl w:val="0"/>
        <w:rPr>
          <w:lang w:val="en-AU"/>
        </w:rPr>
      </w:pPr>
      <w:bookmarkStart w:id="4" w:name="_Toc14666075"/>
      <w:r>
        <w:rPr>
          <w:lang w:val="en-AU"/>
        </w:rPr>
        <w:lastRenderedPageBreak/>
        <w:t>Document History</w:t>
      </w:r>
      <w:bookmarkEnd w:id="1"/>
      <w:bookmarkEnd w:id="2"/>
      <w:bookmarkEnd w:id="4"/>
    </w:p>
    <w:tbl>
      <w:tblPr>
        <w:tblW w:w="0" w:type="auto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560"/>
        <w:gridCol w:w="2409"/>
        <w:gridCol w:w="4962"/>
      </w:tblGrid>
      <w:tr w:rsidR="006873C8" w:rsidRPr="00F43FE1" w:rsidTr="00F43FE1">
        <w:tc>
          <w:tcPr>
            <w:tcW w:w="1134" w:type="dxa"/>
            <w:shd w:val="clear" w:color="auto" w:fill="F2F2F2"/>
          </w:tcPr>
          <w:p w:rsidR="006873C8" w:rsidRPr="00F43FE1" w:rsidRDefault="006873C8" w:rsidP="00F43FE1">
            <w:pPr>
              <w:spacing w:before="20" w:after="20" w:line="252" w:lineRule="auto"/>
              <w:rPr>
                <w:rFonts w:ascii="Arial" w:hAnsi="Arial" w:cs="Arial"/>
                <w:b/>
                <w:sz w:val="20"/>
              </w:rPr>
            </w:pPr>
            <w:r w:rsidRPr="00F43FE1">
              <w:rPr>
                <w:rFonts w:ascii="Arial" w:hAnsi="Arial" w:cs="Arial"/>
                <w:b/>
                <w:sz w:val="20"/>
              </w:rPr>
              <w:t>Version</w:t>
            </w:r>
          </w:p>
        </w:tc>
        <w:tc>
          <w:tcPr>
            <w:tcW w:w="1560" w:type="dxa"/>
            <w:shd w:val="clear" w:color="auto" w:fill="F2F2F2"/>
          </w:tcPr>
          <w:p w:rsidR="006873C8" w:rsidRPr="00F43FE1" w:rsidRDefault="006873C8" w:rsidP="00F43FE1">
            <w:pPr>
              <w:spacing w:before="20" w:after="20" w:line="252" w:lineRule="auto"/>
              <w:rPr>
                <w:rFonts w:ascii="Arial" w:hAnsi="Arial" w:cs="Arial"/>
                <w:b/>
                <w:sz w:val="20"/>
              </w:rPr>
            </w:pPr>
            <w:r w:rsidRPr="00F43FE1">
              <w:rPr>
                <w:rFonts w:ascii="Arial" w:hAnsi="Arial" w:cs="Arial"/>
                <w:b/>
                <w:sz w:val="20"/>
              </w:rPr>
              <w:t>Date</w:t>
            </w:r>
          </w:p>
        </w:tc>
        <w:tc>
          <w:tcPr>
            <w:tcW w:w="2409" w:type="dxa"/>
            <w:shd w:val="clear" w:color="auto" w:fill="F2F2F2"/>
          </w:tcPr>
          <w:p w:rsidR="006873C8" w:rsidRPr="00F43FE1" w:rsidRDefault="006873C8" w:rsidP="00F43FE1">
            <w:pPr>
              <w:spacing w:before="20" w:after="20" w:line="252" w:lineRule="auto"/>
              <w:rPr>
                <w:rFonts w:ascii="Arial" w:hAnsi="Arial" w:cs="Arial"/>
                <w:b/>
                <w:sz w:val="20"/>
              </w:rPr>
            </w:pPr>
            <w:r w:rsidRPr="00F43FE1">
              <w:rPr>
                <w:rFonts w:ascii="Arial" w:hAnsi="Arial" w:cs="Arial"/>
                <w:b/>
                <w:sz w:val="20"/>
              </w:rPr>
              <w:t>Authors</w:t>
            </w:r>
          </w:p>
        </w:tc>
        <w:tc>
          <w:tcPr>
            <w:tcW w:w="4962" w:type="dxa"/>
            <w:shd w:val="clear" w:color="auto" w:fill="F2F2F2"/>
          </w:tcPr>
          <w:p w:rsidR="006873C8" w:rsidRPr="00F43FE1" w:rsidRDefault="006873C8" w:rsidP="00F43FE1">
            <w:pPr>
              <w:spacing w:before="20" w:after="20" w:line="252" w:lineRule="auto"/>
              <w:rPr>
                <w:rFonts w:ascii="Arial" w:hAnsi="Arial" w:cs="Arial"/>
                <w:b/>
                <w:sz w:val="20"/>
              </w:rPr>
            </w:pPr>
            <w:r w:rsidRPr="00F43FE1">
              <w:rPr>
                <w:rFonts w:ascii="Arial" w:hAnsi="Arial" w:cs="Arial"/>
                <w:b/>
                <w:sz w:val="20"/>
              </w:rPr>
              <w:t>Comments</w:t>
            </w:r>
          </w:p>
        </w:tc>
      </w:tr>
      <w:tr w:rsidR="006873C8" w:rsidRPr="00F43FE1" w:rsidTr="00F43FE1">
        <w:tc>
          <w:tcPr>
            <w:tcW w:w="1134" w:type="dxa"/>
          </w:tcPr>
          <w:p w:rsidR="006873C8" w:rsidRPr="00F43FE1" w:rsidRDefault="00245AC0" w:rsidP="000F2846">
            <w:pPr>
              <w:pStyle w:val="Footer"/>
            </w:pPr>
            <w:r w:rsidRPr="00F43FE1">
              <w:t>1.0</w:t>
            </w:r>
          </w:p>
        </w:tc>
        <w:tc>
          <w:tcPr>
            <w:tcW w:w="1560" w:type="dxa"/>
          </w:tcPr>
          <w:p w:rsidR="006873C8" w:rsidRPr="00F43FE1" w:rsidRDefault="00A619E1" w:rsidP="00F43FE1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20/12/2016</w:t>
            </w:r>
          </w:p>
        </w:tc>
        <w:tc>
          <w:tcPr>
            <w:tcW w:w="2409" w:type="dxa"/>
          </w:tcPr>
          <w:p w:rsidR="006873C8" w:rsidRPr="00F43FE1" w:rsidRDefault="00A619E1" w:rsidP="00F43FE1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Rob Wilson</w:t>
            </w:r>
          </w:p>
        </w:tc>
        <w:tc>
          <w:tcPr>
            <w:tcW w:w="4962" w:type="dxa"/>
          </w:tcPr>
          <w:p w:rsidR="006873C8" w:rsidRPr="00F43FE1" w:rsidRDefault="00A619E1" w:rsidP="00F43FE1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Initial draft</w:t>
            </w:r>
          </w:p>
        </w:tc>
      </w:tr>
      <w:tr w:rsidR="003037D2" w:rsidRPr="00F43FE1" w:rsidTr="00F43FE1">
        <w:tc>
          <w:tcPr>
            <w:tcW w:w="1134" w:type="dxa"/>
          </w:tcPr>
          <w:p w:rsidR="003037D2" w:rsidRPr="00F43FE1" w:rsidRDefault="003037D2" w:rsidP="000F2846">
            <w:pPr>
              <w:pStyle w:val="Footer"/>
            </w:pPr>
            <w:r>
              <w:t>1.1</w:t>
            </w:r>
          </w:p>
        </w:tc>
        <w:tc>
          <w:tcPr>
            <w:tcW w:w="1560" w:type="dxa"/>
          </w:tcPr>
          <w:p w:rsidR="003037D2" w:rsidRDefault="003037D2" w:rsidP="00F43FE1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13/01/2017</w:t>
            </w:r>
          </w:p>
        </w:tc>
        <w:tc>
          <w:tcPr>
            <w:tcW w:w="2409" w:type="dxa"/>
          </w:tcPr>
          <w:p w:rsidR="003037D2" w:rsidRDefault="003037D2" w:rsidP="00F43FE1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Rob Wilson</w:t>
            </w:r>
          </w:p>
        </w:tc>
        <w:tc>
          <w:tcPr>
            <w:tcW w:w="4962" w:type="dxa"/>
          </w:tcPr>
          <w:p w:rsidR="003037D2" w:rsidRDefault="003037D2" w:rsidP="003037D2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Second round of testing following mods to schema and provision of invalid sample files</w:t>
            </w:r>
          </w:p>
        </w:tc>
      </w:tr>
    </w:tbl>
    <w:p w:rsidR="006873C8" w:rsidRDefault="006873C8">
      <w:pPr>
        <w:pStyle w:val="Subtitle"/>
        <w:outlineLvl w:val="0"/>
        <w:rPr>
          <w:lang w:val="en-AU"/>
        </w:rPr>
      </w:pPr>
      <w:bookmarkStart w:id="5" w:name="_Toc14666076"/>
      <w:r>
        <w:rPr>
          <w:lang w:val="en-AU"/>
        </w:rPr>
        <w:lastRenderedPageBreak/>
        <w:t>Contents</w:t>
      </w:r>
      <w:bookmarkEnd w:id="5"/>
    </w:p>
    <w:p w:rsidR="006873C8" w:rsidRDefault="006873C8">
      <w:pPr>
        <w:pStyle w:val="TOC1"/>
      </w:pPr>
    </w:p>
    <w:p w:rsidR="001D6BD2" w:rsidRDefault="00E55E11">
      <w:pPr>
        <w:pStyle w:val="TOC1"/>
        <w:tabs>
          <w:tab w:val="left" w:pos="44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>
        <w:fldChar w:fldCharType="begin"/>
      </w:r>
      <w:r w:rsidR="006873C8">
        <w:instrText xml:space="preserve"> TOC \o "3-3" \h \z \t "Heading 1,1,Heading 2,2" </w:instrText>
      </w:r>
      <w:r>
        <w:fldChar w:fldCharType="separate"/>
      </w:r>
      <w:hyperlink w:anchor="_Toc374455409" w:history="1">
        <w:r w:rsidR="001D6BD2" w:rsidRPr="00D16788">
          <w:rPr>
            <w:rStyle w:val="Hyperlink"/>
            <w:noProof/>
            <w:lang w:val="en-US"/>
          </w:rPr>
          <w:t>1.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Introduction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_Toc374455409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4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1"/>
        <w:tabs>
          <w:tab w:val="left" w:pos="44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0" w:history="1">
        <w:r w:rsidR="001D6BD2" w:rsidRPr="00D16788">
          <w:rPr>
            <w:rStyle w:val="Hyperlink"/>
            <w:noProof/>
          </w:rPr>
          <w:t>2.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Change Requests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_Toc374455410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4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1"/>
        <w:tabs>
          <w:tab w:val="left" w:pos="44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1" w:history="1">
        <w:r w:rsidR="001D6BD2" w:rsidRPr="00D16788">
          <w:rPr>
            <w:rStyle w:val="Hyperlink"/>
            <w:noProof/>
          </w:rPr>
          <w:t>3.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Impact Summary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_Toc374455411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5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1"/>
        <w:tabs>
          <w:tab w:val="left" w:pos="44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2" w:history="1">
        <w:r w:rsidR="001D6BD2" w:rsidRPr="00D16788">
          <w:rPr>
            <w:rStyle w:val="Hyperlink"/>
            <w:noProof/>
          </w:rPr>
          <w:t>4.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File Change Summary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_Toc374455412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6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2"/>
        <w:tabs>
          <w:tab w:val="left" w:pos="88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3" w:history="1">
        <w:r w:rsidR="001D6BD2" w:rsidRPr="00D16788">
          <w:rPr>
            <w:rStyle w:val="Hyperlink"/>
            <w:noProof/>
          </w:rPr>
          <w:t>4.1.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aseXML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_Toc374455413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6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2"/>
        <w:tabs>
          <w:tab w:val="left" w:pos="88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4" w:history="1">
        <w:r w:rsidR="001D6BD2" w:rsidRPr="00D16788">
          <w:rPr>
            <w:rStyle w:val="Hyperlink"/>
            <w:noProof/>
          </w:rPr>
          <w:t>4.2.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Changes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_Toc374455414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6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3"/>
        <w:tabs>
          <w:tab w:val="left" w:pos="110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5" w:history="1">
        <w:r w:rsidR="001D6BD2" w:rsidRPr="00D16788">
          <w:rPr>
            <w:rStyle w:val="Hyperlink"/>
            <w:noProof/>
          </w:rPr>
          <w:t>4.2.1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Schema change description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_Toc374455415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6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1"/>
        <w:tabs>
          <w:tab w:val="left" w:pos="44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6" w:history="1">
        <w:r w:rsidR="001D6BD2" w:rsidRPr="00D16788">
          <w:rPr>
            <w:rStyle w:val="Hyperlink"/>
            <w:noProof/>
          </w:rPr>
          <w:t>5.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Schema Manifest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_Toc374455416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7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1"/>
        <w:tabs>
          <w:tab w:val="left" w:pos="44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7" w:history="1">
        <w:r w:rsidR="001D6BD2" w:rsidRPr="00D16788">
          <w:rPr>
            <w:rStyle w:val="Hyperlink"/>
            <w:noProof/>
          </w:rPr>
          <w:t>6.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Schema Test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_Toc374455417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8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2"/>
        <w:tabs>
          <w:tab w:val="left" w:pos="88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8" w:history="1">
        <w:r w:rsidR="001D6BD2" w:rsidRPr="00D16788">
          <w:rPr>
            <w:rStyle w:val="Hyperlink"/>
            <w:noProof/>
          </w:rPr>
          <w:t>6.1.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Test Platforms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_Toc374455418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8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2"/>
        <w:tabs>
          <w:tab w:val="left" w:pos="88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19" w:history="1">
        <w:r w:rsidR="001D6BD2" w:rsidRPr="00D16788">
          <w:rPr>
            <w:rStyle w:val="Hyperlink"/>
            <w:noProof/>
          </w:rPr>
          <w:t>6.2.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Test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_Toc374455419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8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3"/>
        <w:tabs>
          <w:tab w:val="left" w:pos="110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20" w:history="1">
        <w:r w:rsidR="001D6BD2" w:rsidRPr="00D16788">
          <w:rPr>
            <w:rStyle w:val="Hyperlink"/>
            <w:noProof/>
          </w:rPr>
          <w:t>6.2.1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Test Platforms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_Toc374455420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8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3"/>
        <w:tabs>
          <w:tab w:val="left" w:pos="110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21" w:history="1">
        <w:r w:rsidR="001D6BD2" w:rsidRPr="00D16788">
          <w:rPr>
            <w:rStyle w:val="Hyperlink"/>
            <w:noProof/>
          </w:rPr>
          <w:t>6.2.2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Test Cases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_Toc374455421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8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3"/>
        <w:tabs>
          <w:tab w:val="left" w:pos="110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22" w:history="1">
        <w:r w:rsidR="001D6BD2" w:rsidRPr="00D16788">
          <w:rPr>
            <w:rStyle w:val="Hyperlink"/>
            <w:noProof/>
          </w:rPr>
          <w:t>6.2.3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Test Process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_Toc374455422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8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3"/>
        <w:tabs>
          <w:tab w:val="left" w:pos="110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23" w:history="1">
        <w:r w:rsidR="001D6BD2" w:rsidRPr="00D16788">
          <w:rPr>
            <w:rStyle w:val="Hyperlink"/>
            <w:noProof/>
          </w:rPr>
          <w:t>6.2.4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Test Results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_Toc374455423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8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3"/>
        <w:tabs>
          <w:tab w:val="left" w:pos="110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24" w:history="1">
        <w:r w:rsidR="001D6BD2" w:rsidRPr="00D16788">
          <w:rPr>
            <w:rStyle w:val="Hyperlink"/>
            <w:noProof/>
          </w:rPr>
          <w:t>6.2.5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Character Classification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_Toc374455424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9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1"/>
        <w:tabs>
          <w:tab w:val="left" w:pos="44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25" w:history="1">
        <w:r w:rsidR="001D6BD2" w:rsidRPr="00D16788">
          <w:rPr>
            <w:rStyle w:val="Hyperlink"/>
            <w:noProof/>
          </w:rPr>
          <w:t>7.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</w:rPr>
          <w:t>ASWG Endorsement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_Toc374455425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9</w:t>
        </w:r>
        <w:r w:rsidR="001D6BD2">
          <w:rPr>
            <w:noProof/>
            <w:webHidden/>
          </w:rPr>
          <w:fldChar w:fldCharType="end"/>
        </w:r>
      </w:hyperlink>
    </w:p>
    <w:p w:rsidR="001D6BD2" w:rsidRDefault="0035143B">
      <w:pPr>
        <w:pStyle w:val="TOC1"/>
        <w:tabs>
          <w:tab w:val="left" w:pos="440"/>
          <w:tab w:val="right" w:leader="dot" w:pos="10054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374455426" w:history="1">
        <w:r w:rsidR="001D6BD2" w:rsidRPr="00D16788">
          <w:rPr>
            <w:rStyle w:val="Hyperlink"/>
            <w:noProof/>
            <w:snapToGrid w:val="0"/>
            <w:highlight w:val="white"/>
          </w:rPr>
          <w:t>8.</w:t>
        </w:r>
        <w:r w:rsidR="001D6BD2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1D6BD2" w:rsidRPr="00D16788">
          <w:rPr>
            <w:rStyle w:val="Hyperlink"/>
            <w:noProof/>
            <w:snapToGrid w:val="0"/>
            <w:highlight w:val="white"/>
          </w:rPr>
          <w:t>AEMO Approval</w:t>
        </w:r>
        <w:r w:rsidR="001D6BD2">
          <w:rPr>
            <w:noProof/>
            <w:webHidden/>
          </w:rPr>
          <w:tab/>
        </w:r>
        <w:r w:rsidR="001D6BD2">
          <w:rPr>
            <w:noProof/>
            <w:webHidden/>
          </w:rPr>
          <w:fldChar w:fldCharType="begin"/>
        </w:r>
        <w:r w:rsidR="001D6BD2">
          <w:rPr>
            <w:noProof/>
            <w:webHidden/>
          </w:rPr>
          <w:instrText xml:space="preserve"> PAGEREF _Toc374455426 \h </w:instrText>
        </w:r>
        <w:r w:rsidR="001D6BD2">
          <w:rPr>
            <w:noProof/>
            <w:webHidden/>
          </w:rPr>
        </w:r>
        <w:r w:rsidR="001D6BD2">
          <w:rPr>
            <w:noProof/>
            <w:webHidden/>
          </w:rPr>
          <w:fldChar w:fldCharType="separate"/>
        </w:r>
        <w:r w:rsidR="001D6BD2">
          <w:rPr>
            <w:noProof/>
            <w:webHidden/>
          </w:rPr>
          <w:t>9</w:t>
        </w:r>
        <w:r w:rsidR="001D6BD2">
          <w:rPr>
            <w:noProof/>
            <w:webHidden/>
          </w:rPr>
          <w:fldChar w:fldCharType="end"/>
        </w:r>
      </w:hyperlink>
    </w:p>
    <w:p w:rsidR="006873C8" w:rsidRDefault="00E55E11">
      <w:pPr>
        <w:pStyle w:val="TOC1"/>
      </w:pPr>
      <w:r>
        <w:fldChar w:fldCharType="end"/>
      </w:r>
      <w:r w:rsidR="006873C8">
        <w:t xml:space="preserve"> </w:t>
      </w:r>
    </w:p>
    <w:p w:rsidR="006873C8" w:rsidRDefault="006873C8"/>
    <w:p w:rsidR="006873C8" w:rsidRDefault="006873C8">
      <w:pPr>
        <w:pStyle w:val="Heading1"/>
        <w:rPr>
          <w:color w:val="000000"/>
          <w:lang w:val="en-US"/>
        </w:rPr>
      </w:pPr>
      <w:bookmarkStart w:id="6" w:name="_Toc14666077"/>
      <w:r>
        <w:br w:type="page"/>
      </w:r>
      <w:bookmarkStart w:id="7" w:name="_Toc374455409"/>
      <w:r>
        <w:lastRenderedPageBreak/>
        <w:t>Introduction</w:t>
      </w:r>
      <w:bookmarkEnd w:id="6"/>
      <w:bookmarkEnd w:id="7"/>
    </w:p>
    <w:p w:rsidR="006873C8" w:rsidRPr="00F43FE1" w:rsidRDefault="00245AC0">
      <w:pPr>
        <w:ind w:left="360"/>
        <w:rPr>
          <w:rFonts w:ascii="Arial" w:hAnsi="Arial"/>
          <w:sz w:val="20"/>
        </w:rPr>
      </w:pPr>
      <w:r w:rsidRPr="00F43FE1">
        <w:rPr>
          <w:rFonts w:ascii="Arial" w:hAnsi="Arial"/>
          <w:sz w:val="20"/>
        </w:rPr>
        <w:t>Version r</w:t>
      </w:r>
      <w:r w:rsidR="007F2A3E">
        <w:rPr>
          <w:rFonts w:ascii="Arial" w:hAnsi="Arial"/>
          <w:sz w:val="20"/>
        </w:rPr>
        <w:t>35</w:t>
      </w:r>
      <w:r w:rsidR="006873C8" w:rsidRPr="00F43FE1">
        <w:rPr>
          <w:rFonts w:ascii="Arial" w:hAnsi="Arial"/>
          <w:sz w:val="20"/>
        </w:rPr>
        <w:t xml:space="preserve"> of the </w:t>
      </w:r>
      <w:proofErr w:type="spellStart"/>
      <w:r w:rsidR="006873C8" w:rsidRPr="00F43FE1">
        <w:rPr>
          <w:rFonts w:ascii="Arial" w:hAnsi="Arial"/>
          <w:sz w:val="20"/>
        </w:rPr>
        <w:t>aseXML</w:t>
      </w:r>
      <w:proofErr w:type="spellEnd"/>
      <w:r w:rsidR="006873C8" w:rsidRPr="00F43FE1">
        <w:rPr>
          <w:rFonts w:ascii="Arial" w:hAnsi="Arial"/>
          <w:sz w:val="20"/>
        </w:rPr>
        <w:t xml:space="preserve"> s</w:t>
      </w:r>
      <w:r w:rsidRPr="00F43FE1">
        <w:rPr>
          <w:rFonts w:ascii="Arial" w:hAnsi="Arial"/>
          <w:sz w:val="20"/>
        </w:rPr>
        <w:t>chema has been developed from r</w:t>
      </w:r>
      <w:r w:rsidR="007F2A3E">
        <w:rPr>
          <w:rFonts w:ascii="Arial" w:hAnsi="Arial"/>
          <w:sz w:val="20"/>
        </w:rPr>
        <w:t>34</w:t>
      </w:r>
      <w:r w:rsidR="006873C8" w:rsidRPr="00F43FE1">
        <w:rPr>
          <w:rFonts w:ascii="Arial" w:hAnsi="Arial"/>
          <w:sz w:val="20"/>
        </w:rPr>
        <w:t xml:space="preserve">.   This schema release is presented to </w:t>
      </w:r>
      <w:proofErr w:type="spellStart"/>
      <w:r w:rsidR="006873C8" w:rsidRPr="00F43FE1">
        <w:rPr>
          <w:rFonts w:ascii="Arial" w:hAnsi="Arial"/>
          <w:sz w:val="20"/>
        </w:rPr>
        <w:t>aseXML</w:t>
      </w:r>
      <w:proofErr w:type="spellEnd"/>
      <w:r w:rsidR="006873C8" w:rsidRPr="00F43FE1">
        <w:rPr>
          <w:rFonts w:ascii="Arial" w:hAnsi="Arial"/>
          <w:sz w:val="20"/>
        </w:rPr>
        <w:t xml:space="preserve"> Subscribers and Industry Participants for </w:t>
      </w:r>
      <w:r w:rsidR="00544B04" w:rsidRPr="00F43FE1">
        <w:rPr>
          <w:rFonts w:ascii="Arial" w:hAnsi="Arial"/>
          <w:sz w:val="20"/>
        </w:rPr>
        <w:t>review</w:t>
      </w:r>
      <w:r w:rsidR="006873C8" w:rsidRPr="00F43FE1">
        <w:rPr>
          <w:rFonts w:ascii="Arial" w:hAnsi="Arial"/>
          <w:sz w:val="20"/>
        </w:rPr>
        <w:t xml:space="preserve"> and to </w:t>
      </w:r>
      <w:r w:rsidR="00A91EF5" w:rsidRPr="00F43FE1">
        <w:rPr>
          <w:rFonts w:ascii="Arial" w:hAnsi="Arial"/>
          <w:sz w:val="20"/>
        </w:rPr>
        <w:t>AEMO</w:t>
      </w:r>
      <w:r w:rsidR="006873C8" w:rsidRPr="00F43FE1">
        <w:rPr>
          <w:rFonts w:ascii="Arial" w:hAnsi="Arial"/>
          <w:sz w:val="20"/>
        </w:rPr>
        <w:t xml:space="preserve"> for approval, in accordance with the ASWG Terms of Reference. </w:t>
      </w:r>
    </w:p>
    <w:p w:rsidR="006873C8" w:rsidRDefault="006873C8">
      <w:pPr>
        <w:ind w:left="360"/>
        <w:rPr>
          <w:rFonts w:ascii="Arial" w:hAnsi="Arial"/>
        </w:rPr>
      </w:pPr>
    </w:p>
    <w:p w:rsidR="006873C8" w:rsidRDefault="006873C8">
      <w:pPr>
        <w:pStyle w:val="Heading1"/>
      </w:pPr>
      <w:bookmarkStart w:id="8" w:name="_Toc374455410"/>
      <w:r>
        <w:t>Change Requests</w:t>
      </w:r>
      <w:bookmarkEnd w:id="8"/>
    </w:p>
    <w:p w:rsidR="006873C8" w:rsidRDefault="006873C8">
      <w:pPr>
        <w:ind w:left="360"/>
        <w:rPr>
          <w:rFonts w:ascii="Arial" w:hAnsi="Arial"/>
        </w:rPr>
      </w:pPr>
      <w:r>
        <w:rPr>
          <w:rFonts w:ascii="Arial" w:hAnsi="Arial"/>
        </w:rPr>
        <w:t>The following ASWG Change Requests have been included in this schema release:</w:t>
      </w:r>
    </w:p>
    <w:p w:rsidR="006873C8" w:rsidRDefault="006873C8">
      <w:pPr>
        <w:ind w:left="360"/>
        <w:rPr>
          <w:rFonts w:ascii="Arial" w:hAnsi="Arial"/>
        </w:rPr>
      </w:pPr>
    </w:p>
    <w:tbl>
      <w:tblPr>
        <w:tblW w:w="0" w:type="auto"/>
        <w:tblInd w:w="5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9038"/>
      </w:tblGrid>
      <w:tr w:rsidR="006873C8" w:rsidRPr="00F43FE1" w:rsidTr="00F43FE1">
        <w:tc>
          <w:tcPr>
            <w:tcW w:w="708" w:type="dxa"/>
            <w:shd w:val="clear" w:color="auto" w:fill="F2F2F2"/>
          </w:tcPr>
          <w:p w:rsidR="006873C8" w:rsidRPr="00F43FE1" w:rsidRDefault="006873C8" w:rsidP="00F43FE1">
            <w:pPr>
              <w:spacing w:before="20" w:after="20" w:line="252" w:lineRule="auto"/>
              <w:rPr>
                <w:rFonts w:ascii="Arial" w:hAnsi="Arial" w:cs="Arial"/>
                <w:b/>
                <w:sz w:val="20"/>
              </w:rPr>
            </w:pPr>
            <w:r w:rsidRPr="00F43FE1">
              <w:rPr>
                <w:rFonts w:ascii="Arial" w:hAnsi="Arial" w:cs="Arial"/>
                <w:b/>
                <w:sz w:val="20"/>
              </w:rPr>
              <w:t>CR#</w:t>
            </w:r>
          </w:p>
        </w:tc>
        <w:tc>
          <w:tcPr>
            <w:tcW w:w="9038" w:type="dxa"/>
            <w:shd w:val="clear" w:color="auto" w:fill="F2F2F2"/>
          </w:tcPr>
          <w:p w:rsidR="006873C8" w:rsidRPr="00F43FE1" w:rsidRDefault="006873C8" w:rsidP="00F43FE1">
            <w:pPr>
              <w:spacing w:before="20" w:after="20" w:line="252" w:lineRule="auto"/>
              <w:rPr>
                <w:rFonts w:ascii="Arial" w:hAnsi="Arial" w:cs="Arial"/>
                <w:b/>
                <w:sz w:val="20"/>
              </w:rPr>
            </w:pPr>
            <w:r w:rsidRPr="00F43FE1">
              <w:rPr>
                <w:rFonts w:ascii="Arial" w:hAnsi="Arial" w:cs="Arial"/>
                <w:b/>
                <w:sz w:val="20"/>
              </w:rPr>
              <w:t>Description</w:t>
            </w:r>
          </w:p>
        </w:tc>
      </w:tr>
      <w:tr w:rsidR="006873C8" w:rsidRPr="00F43FE1" w:rsidTr="00F43FE1">
        <w:tc>
          <w:tcPr>
            <w:tcW w:w="708" w:type="dxa"/>
          </w:tcPr>
          <w:p w:rsidR="006873C8" w:rsidRPr="00F43FE1" w:rsidRDefault="007F2A3E" w:rsidP="00CC48FF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59</w:t>
            </w:r>
            <w:r w:rsidR="00F43FE1" w:rsidRPr="00F43FE1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038" w:type="dxa"/>
          </w:tcPr>
          <w:p w:rsidR="006873C8" w:rsidRPr="00F43FE1" w:rsidRDefault="007F2A3E" w:rsidP="00CC48FF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aseXML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Schema Change Request</w:t>
            </w:r>
            <w:r w:rsidR="00245AC0" w:rsidRPr="00F43FE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6873C8" w:rsidRPr="00F43FE1" w:rsidTr="00F43FE1">
        <w:tc>
          <w:tcPr>
            <w:tcW w:w="708" w:type="dxa"/>
          </w:tcPr>
          <w:p w:rsidR="006873C8" w:rsidRPr="00F43FE1" w:rsidRDefault="006873C8" w:rsidP="00F43FE1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9038" w:type="dxa"/>
          </w:tcPr>
          <w:p w:rsidR="006873C8" w:rsidRPr="00F43FE1" w:rsidRDefault="006873C8" w:rsidP="00F43FE1">
            <w:pPr>
              <w:spacing w:before="20" w:after="20" w:line="252" w:lineRule="auto"/>
              <w:rPr>
                <w:rFonts w:ascii="Arial" w:hAnsi="Arial" w:cs="Arial"/>
                <w:sz w:val="20"/>
              </w:rPr>
            </w:pPr>
          </w:p>
        </w:tc>
      </w:tr>
    </w:tbl>
    <w:p w:rsidR="006873C8" w:rsidRDefault="006873C8">
      <w:pPr>
        <w:ind w:left="360"/>
        <w:rPr>
          <w:rFonts w:ascii="Arial" w:hAnsi="Arial"/>
        </w:rPr>
      </w:pPr>
    </w:p>
    <w:p w:rsidR="006873C8" w:rsidRDefault="006873C8">
      <w:pPr>
        <w:ind w:left="360"/>
        <w:rPr>
          <w:rFonts w:ascii="Arial" w:hAnsi="Arial"/>
        </w:rPr>
      </w:pPr>
      <w:r>
        <w:rPr>
          <w:rFonts w:ascii="Arial" w:hAnsi="Arial"/>
        </w:rPr>
        <w:t xml:space="preserve">These Change Requests are available from the ASWG </w:t>
      </w:r>
      <w:r w:rsidR="00E62C88">
        <w:rPr>
          <w:rFonts w:ascii="Arial" w:hAnsi="Arial"/>
        </w:rPr>
        <w:t xml:space="preserve">or the </w:t>
      </w:r>
      <w:proofErr w:type="spellStart"/>
      <w:r w:rsidR="00E62C88">
        <w:rPr>
          <w:rFonts w:ascii="Arial" w:hAnsi="Arial"/>
        </w:rPr>
        <w:t>aseXML</w:t>
      </w:r>
      <w:proofErr w:type="spellEnd"/>
      <w:r w:rsidR="00E62C88">
        <w:rPr>
          <w:rFonts w:ascii="Arial" w:hAnsi="Arial"/>
        </w:rPr>
        <w:t xml:space="preserve"> website (</w:t>
      </w:r>
      <w:hyperlink r:id="rId9" w:history="1">
        <w:r w:rsidR="00CC48FF" w:rsidRPr="00481EFD">
          <w:rPr>
            <w:rStyle w:val="Hyperlink"/>
            <w:rFonts w:ascii="Arial" w:hAnsi="Arial"/>
          </w:rPr>
          <w:t>http://au.groups.yahoo.com/group/aseXMLTech/files/aseXML</w:t>
        </w:r>
      </w:hyperlink>
      <w:r w:rsidR="00CC48FF" w:rsidRPr="00CC48FF">
        <w:rPr>
          <w:rStyle w:val="Hyperlink"/>
        </w:rPr>
        <w:t xml:space="preserve"> </w:t>
      </w:r>
      <w:r w:rsidR="00CC48FF" w:rsidRPr="00CC48FF">
        <w:rPr>
          <w:rStyle w:val="Hyperlink"/>
          <w:rFonts w:ascii="Arial" w:hAnsi="Arial"/>
        </w:rPr>
        <w:t>Schemas/Schema Change Requests/</w:t>
      </w:r>
      <w:r w:rsidR="00E62C88" w:rsidRPr="00CC48FF">
        <w:rPr>
          <w:rStyle w:val="Hyperlink"/>
          <w:rFonts w:ascii="Arial" w:hAnsi="Arial"/>
        </w:rPr>
        <w:t>)</w:t>
      </w:r>
      <w:r w:rsidR="00E62C88">
        <w:rPr>
          <w:rFonts w:ascii="Arial" w:hAnsi="Arial"/>
        </w:rPr>
        <w:t xml:space="preserve"> </w:t>
      </w:r>
      <w:r>
        <w:rPr>
          <w:rFonts w:ascii="Arial" w:hAnsi="Arial"/>
        </w:rPr>
        <w:t>for review by all impacted parties.</w:t>
      </w:r>
    </w:p>
    <w:p w:rsidR="006873C8" w:rsidRDefault="006873C8">
      <w:pPr>
        <w:ind w:left="360"/>
        <w:rPr>
          <w:rFonts w:ascii="Arial" w:hAnsi="Arial"/>
        </w:rPr>
      </w:pPr>
    </w:p>
    <w:p w:rsidR="00E62C88" w:rsidRDefault="00E62C88" w:rsidP="00E62C88">
      <w:pPr>
        <w:pStyle w:val="Heading1"/>
        <w:sectPr w:rsidR="00E62C88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1134" w:right="851" w:bottom="992" w:left="992" w:header="720" w:footer="329" w:gutter="0"/>
          <w:cols w:space="720"/>
        </w:sectPr>
      </w:pPr>
      <w:bookmarkStart w:id="9" w:name="_Toc83520588"/>
      <w:bookmarkStart w:id="10" w:name="_Toc138652283"/>
      <w:bookmarkStart w:id="11" w:name="_Toc121027034"/>
      <w:bookmarkStart w:id="12" w:name="_Toc14666078"/>
    </w:p>
    <w:p w:rsidR="00E62C88" w:rsidRPr="00E62C88" w:rsidRDefault="00E62C88" w:rsidP="00E62C88">
      <w:pPr>
        <w:pStyle w:val="Heading1"/>
      </w:pPr>
      <w:bookmarkStart w:id="13" w:name="_Toc374455411"/>
      <w:r w:rsidRPr="00E62C88">
        <w:lastRenderedPageBreak/>
        <w:t xml:space="preserve">Impact </w:t>
      </w:r>
      <w:bookmarkEnd w:id="9"/>
      <w:r w:rsidRPr="00E62C88">
        <w:t>Summary</w:t>
      </w:r>
      <w:bookmarkEnd w:id="10"/>
      <w:bookmarkEnd w:id="13"/>
    </w:p>
    <w:p w:rsidR="00E62C88" w:rsidRDefault="00E62C88" w:rsidP="00E62C88">
      <w:pPr>
        <w:ind w:left="360"/>
        <w:rPr>
          <w:rFonts w:ascii="Arial" w:hAnsi="Arial"/>
        </w:rPr>
      </w:pPr>
      <w:r w:rsidRPr="00E62C88">
        <w:rPr>
          <w:rFonts w:ascii="Arial" w:hAnsi="Arial"/>
        </w:rPr>
        <w:t xml:space="preserve">This table identifies the files, transactions and versioned types that are </w:t>
      </w:r>
      <w:r>
        <w:rPr>
          <w:rFonts w:ascii="Arial" w:hAnsi="Arial"/>
        </w:rPr>
        <w:t>changed in this schema,</w:t>
      </w:r>
      <w:r w:rsidRPr="00E62C88">
        <w:rPr>
          <w:rFonts w:ascii="Arial" w:hAnsi="Arial"/>
        </w:rPr>
        <w:t xml:space="preserve"> where:</w:t>
      </w:r>
    </w:p>
    <w:p w:rsidR="00E62C88" w:rsidRPr="00E62C88" w:rsidRDefault="00E62C88" w:rsidP="00E62C88">
      <w:pPr>
        <w:ind w:left="360"/>
        <w:rPr>
          <w:rFonts w:ascii="Arial" w:hAnsi="Arial"/>
        </w:rPr>
      </w:pPr>
    </w:p>
    <w:p w:rsidR="00E62C88" w:rsidRPr="00E62C88" w:rsidRDefault="00E62C88" w:rsidP="00E62C88">
      <w:pPr>
        <w:numPr>
          <w:ilvl w:val="0"/>
          <w:numId w:val="21"/>
        </w:numPr>
        <w:tabs>
          <w:tab w:val="clear" w:pos="1080"/>
        </w:tabs>
        <w:ind w:left="709"/>
        <w:rPr>
          <w:rFonts w:ascii="Arial" w:hAnsi="Arial"/>
        </w:rPr>
      </w:pPr>
      <w:r w:rsidRPr="00E62C88">
        <w:rPr>
          <w:rFonts w:ascii="Arial" w:hAnsi="Arial"/>
        </w:rPr>
        <w:t xml:space="preserve">Modified types -  is a full list of types changed </w:t>
      </w:r>
      <w:r>
        <w:rPr>
          <w:rFonts w:ascii="Arial" w:hAnsi="Arial"/>
        </w:rPr>
        <w:t>in this schema</w:t>
      </w:r>
    </w:p>
    <w:p w:rsidR="00E62C88" w:rsidRPr="00E62C88" w:rsidRDefault="00E62C88" w:rsidP="00E62C88">
      <w:pPr>
        <w:numPr>
          <w:ilvl w:val="0"/>
          <w:numId w:val="21"/>
        </w:numPr>
        <w:tabs>
          <w:tab w:val="clear" w:pos="1080"/>
        </w:tabs>
        <w:ind w:left="709"/>
        <w:rPr>
          <w:rFonts w:ascii="Arial" w:hAnsi="Arial"/>
        </w:rPr>
      </w:pPr>
      <w:r w:rsidRPr="00E62C88">
        <w:rPr>
          <w:rFonts w:ascii="Arial" w:hAnsi="Arial"/>
        </w:rPr>
        <w:t>Derived types – is a list of any types that are derived from a modified type, and are therefore also modified by default</w:t>
      </w:r>
    </w:p>
    <w:p w:rsidR="00E62C88" w:rsidRPr="00E62C88" w:rsidRDefault="00E62C88" w:rsidP="00E62C88">
      <w:pPr>
        <w:numPr>
          <w:ilvl w:val="0"/>
          <w:numId w:val="21"/>
        </w:numPr>
        <w:tabs>
          <w:tab w:val="clear" w:pos="1080"/>
        </w:tabs>
        <w:ind w:left="709"/>
        <w:rPr>
          <w:rFonts w:ascii="Arial" w:hAnsi="Arial"/>
        </w:rPr>
      </w:pPr>
      <w:r w:rsidRPr="00E62C88">
        <w:rPr>
          <w:rFonts w:ascii="Arial" w:hAnsi="Arial"/>
        </w:rPr>
        <w:t xml:space="preserve">Versioned types affected – is a list of all versioned types that will need to have the version attribute updated </w:t>
      </w:r>
      <w:r>
        <w:rPr>
          <w:rFonts w:ascii="Arial" w:hAnsi="Arial"/>
        </w:rPr>
        <w:t>to use this schema</w:t>
      </w:r>
    </w:p>
    <w:p w:rsidR="00E62C88" w:rsidRPr="00E62C88" w:rsidRDefault="00E62C88" w:rsidP="00E62C88">
      <w:pPr>
        <w:numPr>
          <w:ilvl w:val="0"/>
          <w:numId w:val="21"/>
        </w:numPr>
        <w:tabs>
          <w:tab w:val="clear" w:pos="1080"/>
        </w:tabs>
        <w:ind w:left="709"/>
        <w:rPr>
          <w:rFonts w:ascii="Arial" w:hAnsi="Arial"/>
        </w:rPr>
      </w:pPr>
      <w:r w:rsidRPr="00E62C88">
        <w:rPr>
          <w:rFonts w:ascii="Arial" w:hAnsi="Arial"/>
        </w:rPr>
        <w:t xml:space="preserve">Transactions potentially affected – is a list of all transactions that contain a modified type, either directly or via a type </w:t>
      </w:r>
      <w:proofErr w:type="spellStart"/>
      <w:r w:rsidRPr="00E62C88">
        <w:rPr>
          <w:rFonts w:ascii="Arial" w:hAnsi="Arial"/>
        </w:rPr>
        <w:t>sustitution</w:t>
      </w:r>
      <w:proofErr w:type="spellEnd"/>
    </w:p>
    <w:p w:rsidR="00E62C88" w:rsidRDefault="00E62C88" w:rsidP="00E62C88">
      <w:pPr>
        <w:numPr>
          <w:ilvl w:val="0"/>
          <w:numId w:val="21"/>
        </w:numPr>
        <w:tabs>
          <w:tab w:val="clear" w:pos="1080"/>
        </w:tabs>
        <w:ind w:left="709"/>
        <w:rPr>
          <w:rFonts w:ascii="Arial" w:hAnsi="Arial"/>
        </w:rPr>
      </w:pPr>
      <w:r w:rsidRPr="00E62C88">
        <w:rPr>
          <w:rFonts w:ascii="Arial" w:hAnsi="Arial"/>
        </w:rPr>
        <w:t xml:space="preserve">Schema files affected – is a list of schema files that </w:t>
      </w:r>
      <w:r>
        <w:rPr>
          <w:rFonts w:ascii="Arial" w:hAnsi="Arial"/>
        </w:rPr>
        <w:t>have been</w:t>
      </w:r>
      <w:r w:rsidRPr="00E62C88">
        <w:rPr>
          <w:rFonts w:ascii="Arial" w:hAnsi="Arial"/>
        </w:rPr>
        <w:t xml:space="preserve"> changed in some way </w:t>
      </w:r>
      <w:r>
        <w:rPr>
          <w:rFonts w:ascii="Arial" w:hAnsi="Arial"/>
        </w:rPr>
        <w:t>for this schema</w:t>
      </w:r>
      <w:r w:rsidRPr="00E62C88">
        <w:rPr>
          <w:rFonts w:ascii="Arial" w:hAnsi="Arial"/>
        </w:rPr>
        <w:t>.</w:t>
      </w:r>
    </w:p>
    <w:p w:rsidR="00760E8F" w:rsidRDefault="00760E8F" w:rsidP="00760E8F">
      <w:pPr>
        <w:rPr>
          <w:rFonts w:ascii="Arial" w:hAnsi="Arial"/>
        </w:rPr>
      </w:pPr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4"/>
        <w:gridCol w:w="2674"/>
        <w:gridCol w:w="2829"/>
        <w:gridCol w:w="3497"/>
        <w:gridCol w:w="3185"/>
      </w:tblGrid>
      <w:tr w:rsidR="00760E8F" w:rsidRPr="00072B8A" w:rsidTr="00676FEB">
        <w:tc>
          <w:tcPr>
            <w:tcW w:w="1059" w:type="pct"/>
            <w:shd w:val="clear" w:color="auto" w:fill="D9D9D9"/>
          </w:tcPr>
          <w:p w:rsidR="00760E8F" w:rsidRPr="00072B8A" w:rsidRDefault="00760E8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r w:rsidRPr="00072B8A">
              <w:rPr>
                <w:rFonts w:eastAsia="Arial Unicode MS" w:cs="Arial"/>
                <w:b/>
                <w:bCs/>
                <w:szCs w:val="16"/>
              </w:rPr>
              <w:t>Modified types</w:t>
            </w:r>
          </w:p>
        </w:tc>
        <w:tc>
          <w:tcPr>
            <w:tcW w:w="865" w:type="pct"/>
            <w:shd w:val="clear" w:color="auto" w:fill="D9D9D9"/>
          </w:tcPr>
          <w:p w:rsidR="00760E8F" w:rsidRPr="00072B8A" w:rsidRDefault="00760E8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r w:rsidRPr="00072B8A">
              <w:rPr>
                <w:rFonts w:eastAsia="Arial Unicode MS" w:cs="Arial"/>
                <w:b/>
                <w:bCs/>
                <w:szCs w:val="16"/>
              </w:rPr>
              <w:t>Derived types</w:t>
            </w:r>
          </w:p>
        </w:tc>
        <w:tc>
          <w:tcPr>
            <w:tcW w:w="915" w:type="pct"/>
            <w:shd w:val="clear" w:color="auto" w:fill="D9D9D9"/>
          </w:tcPr>
          <w:p w:rsidR="00760E8F" w:rsidRPr="00072B8A" w:rsidRDefault="00760E8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r w:rsidRPr="00072B8A">
              <w:rPr>
                <w:rFonts w:eastAsia="Arial Unicode MS" w:cs="Arial"/>
                <w:b/>
                <w:bCs/>
                <w:szCs w:val="16"/>
              </w:rPr>
              <w:t>Versioned types affected</w:t>
            </w:r>
          </w:p>
        </w:tc>
        <w:tc>
          <w:tcPr>
            <w:tcW w:w="1131" w:type="pct"/>
            <w:shd w:val="clear" w:color="auto" w:fill="D9D9D9"/>
          </w:tcPr>
          <w:p w:rsidR="00760E8F" w:rsidRPr="00072B8A" w:rsidRDefault="00760E8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r w:rsidRPr="00072B8A">
              <w:rPr>
                <w:rFonts w:eastAsia="Arial Unicode MS" w:cs="Arial"/>
                <w:b/>
                <w:bCs/>
                <w:szCs w:val="16"/>
              </w:rPr>
              <w:t>Transactions potentially affected</w:t>
            </w:r>
          </w:p>
        </w:tc>
        <w:tc>
          <w:tcPr>
            <w:tcW w:w="1030" w:type="pct"/>
            <w:shd w:val="clear" w:color="auto" w:fill="D9D9D9"/>
          </w:tcPr>
          <w:p w:rsidR="00760E8F" w:rsidRPr="00072B8A" w:rsidRDefault="00760E8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r w:rsidRPr="00072B8A">
              <w:rPr>
                <w:rFonts w:eastAsia="Arial Unicode MS" w:cs="Arial"/>
                <w:b/>
                <w:bCs/>
                <w:szCs w:val="16"/>
              </w:rPr>
              <w:t>Schema files affected</w:t>
            </w:r>
          </w:p>
        </w:tc>
      </w:tr>
      <w:tr w:rsidR="00760E8F" w:rsidRPr="00D230ED" w:rsidTr="00676FEB">
        <w:tc>
          <w:tcPr>
            <w:tcW w:w="1059" w:type="pct"/>
          </w:tcPr>
          <w:p w:rsidR="00760E8F" w:rsidRPr="00E943D9" w:rsidRDefault="00760E8F" w:rsidP="00676FEB">
            <w:pPr>
              <w:rPr>
                <w:sz w:val="20"/>
              </w:rPr>
            </w:pPr>
          </w:p>
        </w:tc>
        <w:tc>
          <w:tcPr>
            <w:tcW w:w="865" w:type="pct"/>
          </w:tcPr>
          <w:p w:rsidR="00760E8F" w:rsidRPr="00E943D9" w:rsidRDefault="00760E8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</w:p>
        </w:tc>
        <w:tc>
          <w:tcPr>
            <w:tcW w:w="915" w:type="pct"/>
          </w:tcPr>
          <w:p w:rsidR="00760E8F" w:rsidRPr="00E943D9" w:rsidRDefault="00760E8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</w:p>
        </w:tc>
        <w:tc>
          <w:tcPr>
            <w:tcW w:w="1131" w:type="pct"/>
          </w:tcPr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1030" w:type="pct"/>
          </w:tcPr>
          <w:p w:rsidR="00760E8F" w:rsidRPr="00E943D9" w:rsidRDefault="00760E8F" w:rsidP="00676FEB">
            <w:pPr>
              <w:rPr>
                <w:rFonts w:cs="Arial"/>
                <w:sz w:val="20"/>
                <w:lang w:eastAsia="en-AU"/>
              </w:rPr>
            </w:pPr>
            <w:r w:rsidRPr="00E943D9">
              <w:rPr>
                <w:sz w:val="20"/>
              </w:rPr>
              <w:t>aseXML_r34.xsd</w:t>
            </w:r>
          </w:p>
        </w:tc>
      </w:tr>
      <w:tr w:rsidR="00760E8F" w:rsidRPr="00D230ED" w:rsidTr="00676FEB">
        <w:tc>
          <w:tcPr>
            <w:tcW w:w="1059" w:type="pct"/>
          </w:tcPr>
          <w:p w:rsidR="00760E8F" w:rsidRPr="00E943D9" w:rsidRDefault="00760E8F" w:rsidP="00676FEB">
            <w:pPr>
              <w:rPr>
                <w:sz w:val="20"/>
              </w:rPr>
            </w:pPr>
          </w:p>
        </w:tc>
        <w:tc>
          <w:tcPr>
            <w:tcW w:w="865" w:type="pct"/>
          </w:tcPr>
          <w:p w:rsidR="00760E8F" w:rsidRPr="00E943D9" w:rsidRDefault="00760E8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</w:p>
        </w:tc>
        <w:tc>
          <w:tcPr>
            <w:tcW w:w="915" w:type="pct"/>
          </w:tcPr>
          <w:p w:rsidR="00760E8F" w:rsidRPr="00E943D9" w:rsidRDefault="00760E8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</w:p>
        </w:tc>
        <w:tc>
          <w:tcPr>
            <w:tcW w:w="1131" w:type="pct"/>
          </w:tcPr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</w:p>
        </w:tc>
        <w:tc>
          <w:tcPr>
            <w:tcW w:w="1030" w:type="pct"/>
          </w:tcPr>
          <w:p w:rsidR="00760E8F" w:rsidRPr="00E943D9" w:rsidRDefault="00760E8F" w:rsidP="00676FEB">
            <w:pPr>
              <w:rPr>
                <w:sz w:val="20"/>
              </w:rPr>
            </w:pPr>
            <w:r w:rsidRPr="00E943D9">
              <w:rPr>
                <w:sz w:val="20"/>
              </w:rPr>
              <w:t>Events_r34.xsd</w:t>
            </w:r>
          </w:p>
        </w:tc>
      </w:tr>
      <w:tr w:rsidR="00760E8F" w:rsidRPr="00D863F6" w:rsidTr="00676FEB">
        <w:tc>
          <w:tcPr>
            <w:tcW w:w="1059" w:type="pct"/>
          </w:tcPr>
          <w:p w:rsidR="00760E8F" w:rsidRPr="00E943D9" w:rsidDel="004F33A6" w:rsidRDefault="00760E8F" w:rsidP="00676FEB">
            <w:pPr>
              <w:rPr>
                <w:sz w:val="20"/>
              </w:rPr>
            </w:pPr>
            <w:proofErr w:type="spellStart"/>
            <w:r w:rsidRPr="00E943D9">
              <w:rPr>
                <w:sz w:val="20"/>
              </w:rPr>
              <w:t>MeterStatusCode</w:t>
            </w:r>
            <w:proofErr w:type="spellEnd"/>
          </w:p>
        </w:tc>
        <w:tc>
          <w:tcPr>
            <w:tcW w:w="865" w:type="pct"/>
          </w:tcPr>
          <w:p w:rsidR="00760E8F" w:rsidRPr="00E943D9" w:rsidRDefault="00760E8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  <w:proofErr w:type="spellStart"/>
            <w:r w:rsidRPr="00E943D9">
              <w:rPr>
                <w:rFonts w:cs="Arial"/>
                <w:lang w:eastAsia="en-AU"/>
              </w:rPr>
              <w:t>ElectricityMeter</w:t>
            </w:r>
            <w:proofErr w:type="spellEnd"/>
          </w:p>
          <w:p w:rsidR="00760E8F" w:rsidRPr="00E943D9" w:rsidRDefault="00760E8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  <w:proofErr w:type="spellStart"/>
            <w:r w:rsidRPr="00E943D9">
              <w:rPr>
                <w:rFonts w:cs="Arial"/>
                <w:lang w:eastAsia="en-AU"/>
              </w:rPr>
              <w:t>ElectricityMeters</w:t>
            </w:r>
            <w:proofErr w:type="spellEnd"/>
          </w:p>
        </w:tc>
        <w:tc>
          <w:tcPr>
            <w:tcW w:w="915" w:type="pct"/>
          </w:tcPr>
          <w:p w:rsidR="00760E8F" w:rsidRPr="00E943D9" w:rsidRDefault="00760E8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  <w:proofErr w:type="spellStart"/>
            <w:r w:rsidRPr="00E943D9">
              <w:rPr>
                <w:rFonts w:cs="Arial"/>
                <w:lang w:eastAsia="en-AU"/>
              </w:rPr>
              <w:t>ElectricityStandingData</w:t>
            </w:r>
            <w:proofErr w:type="spellEnd"/>
          </w:p>
          <w:p w:rsidR="00760E8F" w:rsidRPr="00E943D9" w:rsidRDefault="00760E8F" w:rsidP="00676FEB">
            <w:pPr>
              <w:pStyle w:val="BodyText"/>
              <w:spacing w:before="60" w:after="60"/>
              <w:rPr>
                <w:rFonts w:eastAsia="Arial Unicode MS" w:cs="Arial"/>
              </w:rPr>
            </w:pPr>
          </w:p>
        </w:tc>
        <w:tc>
          <w:tcPr>
            <w:tcW w:w="1131" w:type="pct"/>
          </w:tcPr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NMIDiscoveryResponse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NMIStandingDataResponse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CATSChangeRequest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CATSNotification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CATSDataRequest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ServiceOrderRequest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ServiceOrderResponse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AmendMeterRouteDetails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AccountCreationNotification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MeterReadInputNotification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SpecialReadRequest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SpecialReadResponse</w:t>
            </w:r>
            <w:proofErr w:type="spellEnd"/>
          </w:p>
          <w:p w:rsidR="00760E8F" w:rsidRPr="00E943D9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NMIStandingDataUpdateNotification</w:t>
            </w:r>
            <w:proofErr w:type="spellEnd"/>
          </w:p>
          <w:p w:rsidR="00760E8F" w:rsidRPr="00E943D9" w:rsidDel="006F3F21" w:rsidRDefault="00760E8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E943D9">
              <w:rPr>
                <w:rFonts w:cs="Arial"/>
                <w:sz w:val="20"/>
                <w:lang w:eastAsia="en-AU"/>
              </w:rPr>
              <w:t>CATSBulkDataRequest</w:t>
            </w:r>
            <w:proofErr w:type="spellEnd"/>
          </w:p>
        </w:tc>
        <w:tc>
          <w:tcPr>
            <w:tcW w:w="1030" w:type="pct"/>
          </w:tcPr>
          <w:p w:rsidR="00760E8F" w:rsidRPr="00E943D9" w:rsidRDefault="00760E8F" w:rsidP="00676FEB">
            <w:pPr>
              <w:rPr>
                <w:sz w:val="20"/>
              </w:rPr>
            </w:pPr>
            <w:r w:rsidRPr="00E943D9">
              <w:rPr>
                <w:rFonts w:cs="Arial"/>
                <w:sz w:val="20"/>
                <w:lang w:eastAsia="en-AU"/>
              </w:rPr>
              <w:t>Electricity_r33.xsd</w:t>
            </w:r>
          </w:p>
        </w:tc>
      </w:tr>
      <w:tr w:rsidR="00760E8F" w:rsidRPr="00D230ED" w:rsidTr="00676FEB">
        <w:tc>
          <w:tcPr>
            <w:tcW w:w="1059" w:type="pct"/>
          </w:tcPr>
          <w:p w:rsidR="00760E8F" w:rsidRPr="00E943D9" w:rsidDel="004F33A6" w:rsidRDefault="00760E8F" w:rsidP="00676FEB">
            <w:pPr>
              <w:rPr>
                <w:sz w:val="20"/>
              </w:rPr>
            </w:pPr>
            <w:proofErr w:type="spellStart"/>
            <w:r w:rsidRPr="00E943D9">
              <w:rPr>
                <w:sz w:val="20"/>
              </w:rPr>
              <w:t>EmbeddedNetworkIdentifierRow</w:t>
            </w:r>
            <w:proofErr w:type="spellEnd"/>
          </w:p>
        </w:tc>
        <w:tc>
          <w:tcPr>
            <w:tcW w:w="865" w:type="pct"/>
          </w:tcPr>
          <w:p w:rsidR="00760E8F" w:rsidRPr="00E943D9" w:rsidRDefault="00760E8F" w:rsidP="00676FEB">
            <w:pPr>
              <w:pStyle w:val="BodyText"/>
              <w:spacing w:before="60" w:after="60"/>
              <w:rPr>
                <w:rFonts w:eastAsia="Arial Unicode MS" w:cs="Arial"/>
              </w:rPr>
            </w:pPr>
          </w:p>
        </w:tc>
        <w:tc>
          <w:tcPr>
            <w:tcW w:w="915" w:type="pct"/>
          </w:tcPr>
          <w:p w:rsidR="00760E8F" w:rsidRPr="00E943D9" w:rsidRDefault="00760E8F" w:rsidP="00676FEB">
            <w:pPr>
              <w:pStyle w:val="BodyText"/>
              <w:spacing w:before="60" w:after="60"/>
              <w:rPr>
                <w:rFonts w:eastAsia="Arial Unicode MS" w:cs="Arial"/>
              </w:rPr>
            </w:pPr>
          </w:p>
        </w:tc>
        <w:tc>
          <w:tcPr>
            <w:tcW w:w="1131" w:type="pct"/>
          </w:tcPr>
          <w:p w:rsidR="00760E8F" w:rsidRPr="00E943D9" w:rsidDel="006F3F21" w:rsidRDefault="00760E8F" w:rsidP="00676FEB">
            <w:pPr>
              <w:pStyle w:val="BodyText"/>
              <w:spacing w:before="60" w:after="60"/>
              <w:rPr>
                <w:rFonts w:eastAsia="Arial Unicode MS" w:cs="Arial"/>
              </w:rPr>
            </w:pPr>
            <w:proofErr w:type="spellStart"/>
            <w:r w:rsidRPr="00E943D9">
              <w:rPr>
                <w:rFonts w:eastAsia="Arial Unicode MS" w:cs="Arial"/>
              </w:rPr>
              <w:t>ReplicationNotification</w:t>
            </w:r>
            <w:proofErr w:type="spellEnd"/>
          </w:p>
        </w:tc>
        <w:tc>
          <w:tcPr>
            <w:tcW w:w="1030" w:type="pct"/>
          </w:tcPr>
          <w:p w:rsidR="00760E8F" w:rsidRPr="00E943D9" w:rsidRDefault="00760E8F" w:rsidP="00676FEB">
            <w:pPr>
              <w:rPr>
                <w:sz w:val="20"/>
              </w:rPr>
            </w:pPr>
            <w:r w:rsidRPr="00E943D9">
              <w:rPr>
                <w:sz w:val="20"/>
              </w:rPr>
              <w:t>CATSTableReplication_r33.xsd</w:t>
            </w:r>
          </w:p>
        </w:tc>
      </w:tr>
    </w:tbl>
    <w:p w:rsidR="00760E8F" w:rsidRPr="00E62C88" w:rsidRDefault="00760E8F" w:rsidP="00760E8F">
      <w:pPr>
        <w:rPr>
          <w:rFonts w:ascii="Arial" w:hAnsi="Arial"/>
        </w:rPr>
      </w:pPr>
    </w:p>
    <w:p w:rsidR="00E62C88" w:rsidRDefault="00E62C88" w:rsidP="00E62C88">
      <w:pPr>
        <w:pStyle w:val="BodyText"/>
        <w:rPr>
          <w:rFonts w:eastAsia="Arial Unicode MS"/>
        </w:rPr>
      </w:pPr>
    </w:p>
    <w:p w:rsidR="00F43FE1" w:rsidRDefault="00F43FE1" w:rsidP="00E62C88">
      <w:pPr>
        <w:pStyle w:val="BodyText"/>
        <w:rPr>
          <w:rFonts w:eastAsia="Arial Unicode MS"/>
        </w:rPr>
      </w:pPr>
    </w:p>
    <w:p w:rsidR="00F43FE1" w:rsidRDefault="00F43FE1" w:rsidP="00E62C88">
      <w:pPr>
        <w:pStyle w:val="BodyText"/>
        <w:rPr>
          <w:rFonts w:eastAsia="Arial Unicode MS"/>
        </w:rPr>
      </w:pPr>
    </w:p>
    <w:p w:rsidR="00F43FE1" w:rsidRDefault="00F43FE1" w:rsidP="00E62C88">
      <w:pPr>
        <w:pStyle w:val="BodyText"/>
        <w:rPr>
          <w:rFonts w:eastAsia="Arial Unicode MS"/>
        </w:rPr>
      </w:pPr>
    </w:p>
    <w:p w:rsidR="00E62C88" w:rsidRDefault="00E62C88">
      <w:pPr>
        <w:pStyle w:val="Heading1"/>
        <w:sectPr w:rsidR="00E62C88" w:rsidSect="00E62C88">
          <w:footerReference w:type="default" r:id="rId14"/>
          <w:pgSz w:w="16840" w:h="11907" w:orient="landscape" w:code="9"/>
          <w:pgMar w:top="992" w:right="1134" w:bottom="851" w:left="992" w:header="720" w:footer="329" w:gutter="0"/>
          <w:cols w:space="720"/>
        </w:sectPr>
      </w:pPr>
    </w:p>
    <w:p w:rsidR="006873C8" w:rsidRDefault="006873C8">
      <w:pPr>
        <w:pStyle w:val="Heading1"/>
      </w:pPr>
      <w:bookmarkStart w:id="14" w:name="_Toc374455412"/>
      <w:r>
        <w:lastRenderedPageBreak/>
        <w:t>File Change Summary</w:t>
      </w:r>
      <w:bookmarkEnd w:id="11"/>
      <w:bookmarkEnd w:id="14"/>
    </w:p>
    <w:p w:rsidR="006873C8" w:rsidRPr="00F43FE1" w:rsidRDefault="006873C8" w:rsidP="00F43FE1">
      <w:pPr>
        <w:pStyle w:val="BodyText"/>
        <w:spacing w:before="40" w:after="40" w:line="252" w:lineRule="auto"/>
        <w:rPr>
          <w:rFonts w:ascii="Arial" w:eastAsia="Arial Unicode MS" w:hAnsi="Arial" w:cs="Arial"/>
        </w:rPr>
      </w:pPr>
      <w:bookmarkStart w:id="15" w:name="_Toc31509810"/>
      <w:bookmarkStart w:id="16" w:name="_Toc99432782"/>
      <w:bookmarkStart w:id="17" w:name="_Toc121027036"/>
      <w:r w:rsidRPr="00F43FE1">
        <w:rPr>
          <w:rFonts w:ascii="Arial" w:eastAsia="Arial Unicode MS" w:hAnsi="Arial" w:cs="Arial"/>
        </w:rPr>
        <w:t xml:space="preserve">The following file changes </w:t>
      </w:r>
      <w:r w:rsidR="00F43FE1">
        <w:rPr>
          <w:rFonts w:ascii="Arial" w:eastAsia="Arial Unicode MS" w:hAnsi="Arial" w:cs="Arial"/>
        </w:rPr>
        <w:t>are implemented to create the r30</w:t>
      </w:r>
      <w:r w:rsidRPr="00F43FE1">
        <w:rPr>
          <w:rFonts w:ascii="Arial" w:eastAsia="Arial Unicode MS" w:hAnsi="Arial" w:cs="Arial"/>
        </w:rPr>
        <w:t xml:space="preserve"> schema version</w:t>
      </w:r>
    </w:p>
    <w:p w:rsidR="006873C8" w:rsidRDefault="006873C8">
      <w:pPr>
        <w:pStyle w:val="Heading2"/>
      </w:pPr>
      <w:bookmarkStart w:id="18" w:name="_Toc374455413"/>
      <w:proofErr w:type="spellStart"/>
      <w:proofErr w:type="gramStart"/>
      <w:r>
        <w:t>aseXML</w:t>
      </w:r>
      <w:bookmarkEnd w:id="15"/>
      <w:bookmarkEnd w:id="16"/>
      <w:bookmarkEnd w:id="17"/>
      <w:bookmarkEnd w:id="18"/>
      <w:proofErr w:type="spellEnd"/>
      <w:proofErr w:type="gramEnd"/>
    </w:p>
    <w:p w:rsidR="006873C8" w:rsidRDefault="006873C8">
      <w:pPr>
        <w:numPr>
          <w:ilvl w:val="0"/>
          <w:numId w:val="8"/>
        </w:numPr>
        <w:spacing w:before="120"/>
        <w:rPr>
          <w:rFonts w:ascii="Arial" w:eastAsia="Arial Unicode MS" w:hAnsi="Arial" w:cs="Arial"/>
          <w:lang w:val="en-US"/>
        </w:rPr>
      </w:pPr>
      <w:r>
        <w:rPr>
          <w:rFonts w:ascii="Arial" w:eastAsia="Arial Unicode MS" w:hAnsi="Arial" w:cs="Arial"/>
          <w:lang w:val="en-US"/>
        </w:rPr>
        <w:t xml:space="preserve">Changed </w:t>
      </w:r>
      <w:proofErr w:type="spellStart"/>
      <w:r>
        <w:rPr>
          <w:rFonts w:ascii="Arial" w:eastAsia="Arial Unicode MS" w:hAnsi="Arial" w:cs="Arial"/>
          <w:lang w:val="en-US"/>
        </w:rPr>
        <w:t>aseXML</w:t>
      </w:r>
      <w:proofErr w:type="spellEnd"/>
      <w:r>
        <w:rPr>
          <w:rFonts w:ascii="Arial" w:eastAsia="Arial Unicode MS" w:hAnsi="Arial" w:cs="Arial"/>
          <w:lang w:val="en-US"/>
        </w:rPr>
        <w:t xml:space="preserve"> namespace to urn:aseXML:r</w:t>
      </w:r>
      <w:r w:rsidR="0032007F">
        <w:rPr>
          <w:rFonts w:ascii="Arial" w:eastAsia="Arial Unicode MS" w:hAnsi="Arial" w:cs="Arial"/>
          <w:lang w:val="en-US"/>
        </w:rPr>
        <w:t>35</w:t>
      </w:r>
    </w:p>
    <w:p w:rsidR="00245AC0" w:rsidRDefault="00245AC0" w:rsidP="00245AC0">
      <w:pPr>
        <w:spacing w:before="120"/>
        <w:ind w:left="576"/>
        <w:rPr>
          <w:rFonts w:ascii="Arial" w:eastAsia="Arial Unicode MS" w:hAnsi="Arial" w:cs="Arial"/>
          <w:lang w:val="en-US"/>
        </w:rPr>
      </w:pPr>
    </w:p>
    <w:p w:rsidR="00245AC0" w:rsidRPr="00245AC0" w:rsidRDefault="00245AC0" w:rsidP="00245AC0">
      <w:pPr>
        <w:pStyle w:val="Heading2"/>
      </w:pPr>
      <w:bookmarkStart w:id="19" w:name="_Toc374455414"/>
      <w:r w:rsidRPr="00245AC0">
        <w:t>Changes</w:t>
      </w:r>
      <w:bookmarkEnd w:id="19"/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51"/>
        <w:gridCol w:w="5386"/>
        <w:gridCol w:w="2854"/>
      </w:tblGrid>
      <w:tr w:rsidR="0091295F" w:rsidRPr="00072B8A" w:rsidTr="00676FEB">
        <w:tc>
          <w:tcPr>
            <w:tcW w:w="817" w:type="dxa"/>
            <w:shd w:val="clear" w:color="auto" w:fill="D9D9D9"/>
          </w:tcPr>
          <w:p w:rsidR="0091295F" w:rsidRPr="00072B8A" w:rsidRDefault="0091295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proofErr w:type="spellStart"/>
            <w:r w:rsidRPr="00072B8A">
              <w:rPr>
                <w:rFonts w:eastAsia="Arial Unicode MS" w:cs="Arial"/>
                <w:b/>
                <w:bCs/>
                <w:szCs w:val="16"/>
              </w:rPr>
              <w:t>Chg</w:t>
            </w:r>
            <w:proofErr w:type="spellEnd"/>
            <w:r w:rsidRPr="00072B8A">
              <w:rPr>
                <w:rFonts w:eastAsia="Arial Unicode MS" w:cs="Arial"/>
                <w:b/>
                <w:bCs/>
                <w:szCs w:val="16"/>
              </w:rPr>
              <w:t xml:space="preserve"> #</w:t>
            </w:r>
          </w:p>
        </w:tc>
        <w:tc>
          <w:tcPr>
            <w:tcW w:w="851" w:type="dxa"/>
            <w:shd w:val="clear" w:color="auto" w:fill="D9D9D9"/>
          </w:tcPr>
          <w:p w:rsidR="0091295F" w:rsidRPr="00072B8A" w:rsidRDefault="0091295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r w:rsidRPr="00072B8A">
              <w:rPr>
                <w:rFonts w:cs="Arial"/>
                <w:b/>
                <w:bCs/>
              </w:rPr>
              <w:t>Item #</w:t>
            </w:r>
          </w:p>
        </w:tc>
        <w:tc>
          <w:tcPr>
            <w:tcW w:w="5386" w:type="dxa"/>
            <w:shd w:val="clear" w:color="auto" w:fill="D9D9D9"/>
          </w:tcPr>
          <w:p w:rsidR="0091295F" w:rsidRPr="00072B8A" w:rsidRDefault="0091295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r w:rsidRPr="00072B8A">
              <w:rPr>
                <w:rFonts w:cs="Arial"/>
                <w:b/>
                <w:bCs/>
              </w:rPr>
              <w:t>Description of change</w:t>
            </w:r>
          </w:p>
        </w:tc>
        <w:tc>
          <w:tcPr>
            <w:tcW w:w="2854" w:type="dxa"/>
            <w:shd w:val="clear" w:color="auto" w:fill="D9D9D9"/>
          </w:tcPr>
          <w:p w:rsidR="0091295F" w:rsidRPr="00072B8A" w:rsidRDefault="0091295F" w:rsidP="00676FEB">
            <w:pPr>
              <w:pStyle w:val="BodyText"/>
              <w:spacing w:before="60" w:after="60"/>
              <w:rPr>
                <w:rFonts w:eastAsia="Arial Unicode MS" w:cs="Arial"/>
                <w:b/>
                <w:bCs/>
                <w:szCs w:val="16"/>
              </w:rPr>
            </w:pPr>
            <w:r w:rsidRPr="00072B8A">
              <w:rPr>
                <w:rFonts w:eastAsia="Arial Unicode MS" w:cs="Arial"/>
                <w:b/>
                <w:bCs/>
                <w:szCs w:val="16"/>
              </w:rPr>
              <w:t>Filename</w:t>
            </w:r>
          </w:p>
        </w:tc>
      </w:tr>
      <w:tr w:rsidR="0091295F" w:rsidRPr="00072B8A" w:rsidTr="00676FEB">
        <w:tc>
          <w:tcPr>
            <w:tcW w:w="817" w:type="dxa"/>
            <w:noWrap/>
          </w:tcPr>
          <w:p w:rsidR="0091295F" w:rsidRPr="003A71E4" w:rsidRDefault="0091295F" w:rsidP="00676FEB">
            <w:pPr>
              <w:pStyle w:val="BodyText"/>
              <w:spacing w:before="60" w:after="60"/>
              <w:jc w:val="center"/>
              <w:rPr>
                <w:rFonts w:eastAsia="Arial Unicode MS" w:cs="Arial"/>
              </w:rPr>
            </w:pPr>
            <w:r w:rsidRPr="003A71E4">
              <w:rPr>
                <w:rFonts w:eastAsia="Arial Unicode MS" w:cs="Arial"/>
              </w:rPr>
              <w:t>1</w:t>
            </w:r>
          </w:p>
        </w:tc>
        <w:tc>
          <w:tcPr>
            <w:tcW w:w="851" w:type="dxa"/>
          </w:tcPr>
          <w:p w:rsidR="0091295F" w:rsidRPr="003A71E4" w:rsidRDefault="0091295F" w:rsidP="00676FEB">
            <w:pPr>
              <w:pStyle w:val="BodyText"/>
              <w:spacing w:before="60" w:after="60"/>
              <w:jc w:val="center"/>
              <w:rPr>
                <w:rFonts w:cs="Arial"/>
              </w:rPr>
            </w:pPr>
            <w:r w:rsidRPr="003A71E4">
              <w:rPr>
                <w:rFonts w:cs="Arial"/>
              </w:rPr>
              <w:t>1</w:t>
            </w:r>
          </w:p>
        </w:tc>
        <w:tc>
          <w:tcPr>
            <w:tcW w:w="5386" w:type="dxa"/>
          </w:tcPr>
          <w:p w:rsidR="0091295F" w:rsidRDefault="0091295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  <w:r w:rsidRPr="003A71E4">
              <w:rPr>
                <w:rFonts w:cs="Arial"/>
                <w:lang w:eastAsia="en-AU"/>
              </w:rPr>
              <w:t>Updated sc</w:t>
            </w:r>
            <w:r>
              <w:rPr>
                <w:rFonts w:cs="Arial"/>
                <w:lang w:eastAsia="en-AU"/>
              </w:rPr>
              <w:t>hema namespace to ‘urn</w:t>
            </w:r>
            <w:proofErr w:type="gramStart"/>
            <w:r>
              <w:rPr>
                <w:rFonts w:cs="Arial"/>
                <w:lang w:eastAsia="en-AU"/>
              </w:rPr>
              <w:t>:aseXML:r35’</w:t>
            </w:r>
            <w:proofErr w:type="gramEnd"/>
            <w:r>
              <w:rPr>
                <w:rFonts w:cs="Arial"/>
                <w:lang w:eastAsia="en-AU"/>
              </w:rPr>
              <w:t>.</w:t>
            </w:r>
          </w:p>
          <w:p w:rsidR="0091295F" w:rsidRDefault="0091295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  <w:r w:rsidRPr="003A71E4">
              <w:rPr>
                <w:rFonts w:cs="Arial"/>
                <w:lang w:eastAsia="en-AU"/>
              </w:rPr>
              <w:t>Up</w:t>
            </w:r>
            <w:r>
              <w:rPr>
                <w:rFonts w:cs="Arial"/>
                <w:lang w:eastAsia="en-AU"/>
              </w:rPr>
              <w:t>dated Event schema to Events_r35.</w:t>
            </w:r>
          </w:p>
          <w:p w:rsidR="0091295F" w:rsidRDefault="0091295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  <w:r w:rsidRPr="003428C1">
              <w:rPr>
                <w:rFonts w:cs="Arial"/>
                <w:lang w:eastAsia="en-AU"/>
              </w:rPr>
              <w:t xml:space="preserve">Updated </w:t>
            </w:r>
            <w:proofErr w:type="spellStart"/>
            <w:r w:rsidRPr="003428C1">
              <w:t>CATSTableReplication</w:t>
            </w:r>
            <w:proofErr w:type="spellEnd"/>
            <w:r>
              <w:rPr>
                <w:rFonts w:cs="Arial"/>
                <w:lang w:eastAsia="en-AU"/>
              </w:rPr>
              <w:t xml:space="preserve"> schema to </w:t>
            </w:r>
            <w:r>
              <w:t>CATSTableReplication_r35</w:t>
            </w:r>
            <w:r w:rsidRPr="003428C1">
              <w:rPr>
                <w:rFonts w:cs="Arial"/>
                <w:lang w:eastAsia="en-AU"/>
              </w:rPr>
              <w:t>.</w:t>
            </w:r>
          </w:p>
          <w:p w:rsidR="0091295F" w:rsidRDefault="0091295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  <w:r w:rsidRPr="003428C1">
              <w:rPr>
                <w:rFonts w:cs="Arial"/>
                <w:lang w:eastAsia="en-AU"/>
              </w:rPr>
              <w:t xml:space="preserve">Updated </w:t>
            </w:r>
            <w:r w:rsidRPr="008D3D0E">
              <w:t>Electricity</w:t>
            </w:r>
            <w:r>
              <w:rPr>
                <w:rFonts w:cs="Arial"/>
                <w:lang w:eastAsia="en-AU"/>
              </w:rPr>
              <w:t xml:space="preserve"> schema to </w:t>
            </w:r>
            <w:r w:rsidRPr="008D3D0E">
              <w:t>Electricity</w:t>
            </w:r>
            <w:r>
              <w:t>_r35.</w:t>
            </w:r>
          </w:p>
          <w:p w:rsidR="0091295F" w:rsidRPr="003A71E4" w:rsidRDefault="0091295F" w:rsidP="00676FEB">
            <w:pPr>
              <w:pStyle w:val="BodyText"/>
              <w:spacing w:before="60" w:after="60"/>
              <w:rPr>
                <w:rFonts w:eastAsia="MS Mincho" w:cs="Arial"/>
              </w:rPr>
            </w:pPr>
            <w:r>
              <w:rPr>
                <w:rFonts w:cs="Arial"/>
                <w:lang w:eastAsia="en-AU"/>
              </w:rPr>
              <w:t>File version changed from r34 to r35.</w:t>
            </w:r>
          </w:p>
        </w:tc>
        <w:tc>
          <w:tcPr>
            <w:tcW w:w="2854" w:type="dxa"/>
          </w:tcPr>
          <w:p w:rsidR="0091295F" w:rsidRPr="003A71E4" w:rsidRDefault="0091295F" w:rsidP="00676FEB">
            <w:pPr>
              <w:pStyle w:val="BodyText"/>
              <w:spacing w:before="60" w:after="60"/>
              <w:rPr>
                <w:rFonts w:eastAsia="MS Mincho" w:cs="Arial"/>
              </w:rPr>
            </w:pPr>
            <w:r w:rsidRPr="003A71E4">
              <w:rPr>
                <w:rFonts w:cs="Arial"/>
                <w:lang w:eastAsia="en-AU"/>
              </w:rPr>
              <w:t>aseXML_</w:t>
            </w:r>
            <w:r>
              <w:rPr>
                <w:rFonts w:cs="Arial"/>
                <w:lang w:eastAsia="en-AU"/>
              </w:rPr>
              <w:t>r35</w:t>
            </w:r>
          </w:p>
        </w:tc>
      </w:tr>
      <w:tr w:rsidR="0091295F" w:rsidRPr="00072B8A" w:rsidTr="00676FEB">
        <w:tc>
          <w:tcPr>
            <w:tcW w:w="817" w:type="dxa"/>
            <w:noWrap/>
          </w:tcPr>
          <w:p w:rsidR="0091295F" w:rsidRPr="003A71E4" w:rsidRDefault="0091295F" w:rsidP="00676FEB">
            <w:pPr>
              <w:pStyle w:val="BodyText"/>
              <w:spacing w:before="60" w:after="60"/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</w:t>
            </w:r>
          </w:p>
        </w:tc>
        <w:tc>
          <w:tcPr>
            <w:tcW w:w="851" w:type="dxa"/>
          </w:tcPr>
          <w:p w:rsidR="0091295F" w:rsidRPr="003A71E4" w:rsidRDefault="0091295F" w:rsidP="00676FEB">
            <w:pPr>
              <w:pStyle w:val="BodyText"/>
              <w:spacing w:before="60" w:after="60"/>
              <w:jc w:val="center"/>
              <w:rPr>
                <w:rFonts w:cs="Arial"/>
              </w:rPr>
            </w:pPr>
            <w:r w:rsidRPr="003A71E4">
              <w:rPr>
                <w:rFonts w:cs="Arial"/>
              </w:rPr>
              <w:t>1</w:t>
            </w:r>
          </w:p>
        </w:tc>
        <w:tc>
          <w:tcPr>
            <w:tcW w:w="5386" w:type="dxa"/>
          </w:tcPr>
          <w:p w:rsidR="0091295F" w:rsidRDefault="0091295F" w:rsidP="00676FEB">
            <w:pPr>
              <w:pStyle w:val="BodyText"/>
              <w:spacing w:before="60" w:after="60"/>
              <w:rPr>
                <w:rFonts w:cs="Arial"/>
                <w:lang w:eastAsia="en-AU"/>
              </w:rPr>
            </w:pPr>
            <w:r>
              <w:rPr>
                <w:rFonts w:cs="Arial"/>
                <w:lang w:eastAsia="en-AU"/>
              </w:rPr>
              <w:t>Added r35</w:t>
            </w:r>
            <w:r w:rsidRPr="003A71E4">
              <w:rPr>
                <w:rFonts w:cs="Arial"/>
                <w:lang w:eastAsia="en-AU"/>
              </w:rPr>
              <w:t xml:space="preserve"> release </w:t>
            </w:r>
            <w:r>
              <w:rPr>
                <w:rFonts w:cs="Arial"/>
                <w:lang w:eastAsia="en-AU"/>
              </w:rPr>
              <w:t>identifier in the Event schema.</w:t>
            </w:r>
          </w:p>
          <w:p w:rsidR="0091295F" w:rsidRPr="003A71E4" w:rsidRDefault="0091295F" w:rsidP="00676FEB">
            <w:pPr>
              <w:pStyle w:val="BodyText"/>
              <w:spacing w:before="60" w:after="60"/>
              <w:rPr>
                <w:rFonts w:eastAsia="MS Mincho" w:cs="Arial"/>
              </w:rPr>
            </w:pPr>
            <w:r w:rsidRPr="003A71E4">
              <w:rPr>
                <w:rFonts w:cs="Arial"/>
                <w:lang w:eastAsia="en-AU"/>
              </w:rPr>
              <w:t>File version c</w:t>
            </w:r>
            <w:r>
              <w:rPr>
                <w:rFonts w:cs="Arial"/>
                <w:lang w:eastAsia="en-AU"/>
              </w:rPr>
              <w:t>hanged from r34</w:t>
            </w:r>
            <w:r w:rsidRPr="003A71E4">
              <w:rPr>
                <w:rFonts w:cs="Arial"/>
                <w:lang w:eastAsia="en-AU"/>
              </w:rPr>
              <w:t xml:space="preserve"> to </w:t>
            </w:r>
            <w:r>
              <w:rPr>
                <w:rFonts w:cs="Arial"/>
                <w:lang w:eastAsia="en-AU"/>
              </w:rPr>
              <w:t>r35.</w:t>
            </w:r>
          </w:p>
        </w:tc>
        <w:tc>
          <w:tcPr>
            <w:tcW w:w="2854" w:type="dxa"/>
          </w:tcPr>
          <w:p w:rsidR="0091295F" w:rsidRPr="003A71E4" w:rsidRDefault="0091295F" w:rsidP="00676FEB">
            <w:pPr>
              <w:pStyle w:val="BodyText"/>
              <w:spacing w:before="60" w:after="60"/>
              <w:rPr>
                <w:rFonts w:eastAsia="MS Mincho" w:cs="Arial"/>
              </w:rPr>
            </w:pPr>
            <w:r w:rsidRPr="003A71E4">
              <w:rPr>
                <w:rFonts w:cs="Arial"/>
                <w:lang w:eastAsia="en-AU"/>
              </w:rPr>
              <w:t>Events_</w:t>
            </w:r>
            <w:r>
              <w:rPr>
                <w:rFonts w:cs="Arial"/>
                <w:lang w:eastAsia="en-AU"/>
              </w:rPr>
              <w:t>r35</w:t>
            </w:r>
          </w:p>
        </w:tc>
      </w:tr>
      <w:tr w:rsidR="0091295F" w:rsidRPr="006340B5" w:rsidTr="00676FEB">
        <w:tc>
          <w:tcPr>
            <w:tcW w:w="817" w:type="dxa"/>
            <w:noWrap/>
          </w:tcPr>
          <w:p w:rsidR="0091295F" w:rsidRPr="006340B5" w:rsidRDefault="0091295F" w:rsidP="00676FEB">
            <w:pPr>
              <w:pStyle w:val="NoSpacing"/>
              <w:jc w:val="center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</w:t>
            </w:r>
          </w:p>
        </w:tc>
        <w:tc>
          <w:tcPr>
            <w:tcW w:w="851" w:type="dxa"/>
          </w:tcPr>
          <w:p w:rsidR="0091295F" w:rsidRPr="006340B5" w:rsidRDefault="0091295F" w:rsidP="00676FEB">
            <w:pPr>
              <w:pStyle w:val="NoSpacing"/>
              <w:jc w:val="center"/>
              <w:rPr>
                <w:sz w:val="20"/>
                <w:lang w:val="en-US"/>
              </w:rPr>
            </w:pPr>
            <w:r w:rsidRPr="006340B5">
              <w:rPr>
                <w:sz w:val="20"/>
                <w:lang w:val="en-US"/>
              </w:rPr>
              <w:t>1</w:t>
            </w:r>
          </w:p>
        </w:tc>
        <w:tc>
          <w:tcPr>
            <w:tcW w:w="5386" w:type="dxa"/>
          </w:tcPr>
          <w:p w:rsidR="0091295F" w:rsidRPr="001809A6" w:rsidRDefault="0091295F" w:rsidP="00676FEB">
            <w:pPr>
              <w:rPr>
                <w:sz w:val="20"/>
                <w:lang w:eastAsia="en-AU"/>
              </w:rPr>
            </w:pPr>
            <w:r w:rsidRPr="001809A6">
              <w:rPr>
                <w:sz w:val="20"/>
                <w:highlight w:val="white"/>
                <w:lang w:eastAsia="en-AU"/>
              </w:rPr>
              <w:t xml:space="preserve">Added </w:t>
            </w:r>
            <w:r w:rsidRPr="001809A6">
              <w:rPr>
                <w:sz w:val="20"/>
                <w:lang w:eastAsia="en-AU"/>
              </w:rPr>
              <w:t>the following Simple Types:</w:t>
            </w:r>
          </w:p>
          <w:p w:rsidR="0091295F" w:rsidRPr="001809A6" w:rsidRDefault="0091295F" w:rsidP="0091295F">
            <w:pPr>
              <w:numPr>
                <w:ilvl w:val="0"/>
                <w:numId w:val="29"/>
              </w:numPr>
              <w:rPr>
                <w:sz w:val="20"/>
                <w:lang w:eastAsia="en-AU"/>
              </w:rPr>
            </w:pPr>
            <w:proofErr w:type="spellStart"/>
            <w:r>
              <w:rPr>
                <w:sz w:val="20"/>
              </w:rPr>
              <w:t>NMIRangesAttribute</w:t>
            </w:r>
            <w:r w:rsidRPr="001809A6">
              <w:rPr>
                <w:sz w:val="20"/>
              </w:rPr>
              <w:t>Type</w:t>
            </w:r>
            <w:proofErr w:type="spellEnd"/>
          </w:p>
          <w:p w:rsidR="0091295F" w:rsidRPr="001809A6" w:rsidRDefault="0091295F" w:rsidP="00676FEB">
            <w:pPr>
              <w:rPr>
                <w:sz w:val="20"/>
                <w:highlight w:val="white"/>
                <w:lang w:eastAsia="en-AU"/>
              </w:rPr>
            </w:pPr>
          </w:p>
          <w:p w:rsidR="0091295F" w:rsidRPr="001809A6" w:rsidRDefault="0091295F" w:rsidP="00676FEB">
            <w:pPr>
              <w:rPr>
                <w:sz w:val="20"/>
                <w:lang w:eastAsia="en-AU"/>
              </w:rPr>
            </w:pPr>
            <w:r w:rsidRPr="001809A6">
              <w:rPr>
                <w:sz w:val="20"/>
                <w:highlight w:val="white"/>
                <w:lang w:eastAsia="en-AU"/>
              </w:rPr>
              <w:t xml:space="preserve">Added </w:t>
            </w:r>
            <w:r w:rsidRPr="001809A6">
              <w:rPr>
                <w:sz w:val="20"/>
                <w:lang w:eastAsia="en-AU"/>
              </w:rPr>
              <w:t>the following Complex Types:</w:t>
            </w:r>
          </w:p>
          <w:p w:rsidR="0091295F" w:rsidRPr="001809A6" w:rsidRDefault="0091295F" w:rsidP="0091295F">
            <w:pPr>
              <w:numPr>
                <w:ilvl w:val="0"/>
                <w:numId w:val="29"/>
              </w:numPr>
              <w:rPr>
                <w:sz w:val="20"/>
                <w:lang w:eastAsia="en-AU"/>
              </w:rPr>
            </w:pPr>
            <w:proofErr w:type="spellStart"/>
            <w:r w:rsidRPr="001809A6">
              <w:rPr>
                <w:sz w:val="20"/>
              </w:rPr>
              <w:t>NMIRangesRow</w:t>
            </w:r>
            <w:proofErr w:type="spellEnd"/>
          </w:p>
          <w:p w:rsidR="0091295F" w:rsidRPr="001809A6" w:rsidRDefault="0091295F" w:rsidP="00676FEB">
            <w:pPr>
              <w:rPr>
                <w:sz w:val="20"/>
                <w:highlight w:val="white"/>
                <w:lang w:eastAsia="en-AU"/>
              </w:rPr>
            </w:pPr>
          </w:p>
          <w:p w:rsidR="0091295F" w:rsidRPr="001809A6" w:rsidRDefault="0091295F" w:rsidP="00676FEB">
            <w:pPr>
              <w:rPr>
                <w:sz w:val="20"/>
              </w:rPr>
            </w:pPr>
            <w:r w:rsidRPr="001809A6">
              <w:rPr>
                <w:sz w:val="20"/>
                <w:highlight w:val="white"/>
                <w:lang w:eastAsia="en-AU"/>
              </w:rPr>
              <w:t xml:space="preserve">Modified </w:t>
            </w:r>
            <w:r w:rsidRPr="001809A6">
              <w:rPr>
                <w:sz w:val="20"/>
                <w:lang w:eastAsia="en-AU"/>
              </w:rPr>
              <w:t>the following Complex Types:</w:t>
            </w:r>
          </w:p>
          <w:p w:rsidR="0091295F" w:rsidRPr="001809A6" w:rsidRDefault="0091295F" w:rsidP="0091295F">
            <w:pPr>
              <w:numPr>
                <w:ilvl w:val="0"/>
                <w:numId w:val="29"/>
              </w:numPr>
              <w:rPr>
                <w:sz w:val="20"/>
              </w:rPr>
            </w:pPr>
            <w:proofErr w:type="spellStart"/>
            <w:r w:rsidRPr="001809A6">
              <w:rPr>
                <w:sz w:val="20"/>
              </w:rPr>
              <w:t>EmbeddedNetworkIdentifierRow</w:t>
            </w:r>
            <w:proofErr w:type="spellEnd"/>
          </w:p>
          <w:p w:rsidR="0091295F" w:rsidRPr="001809A6" w:rsidRDefault="0091295F" w:rsidP="00676FEB">
            <w:pPr>
              <w:rPr>
                <w:sz w:val="20"/>
                <w:lang w:eastAsia="en-AU"/>
              </w:rPr>
            </w:pPr>
          </w:p>
          <w:p w:rsidR="0091295F" w:rsidRPr="001809A6" w:rsidRDefault="0091295F" w:rsidP="00676FEB">
            <w:pPr>
              <w:rPr>
                <w:b/>
              </w:rPr>
            </w:pPr>
            <w:r w:rsidRPr="001809A6">
              <w:rPr>
                <w:sz w:val="20"/>
                <w:lang w:eastAsia="en-AU"/>
              </w:rPr>
              <w:t>File version changed from r33 to r35.</w:t>
            </w:r>
          </w:p>
        </w:tc>
        <w:tc>
          <w:tcPr>
            <w:tcW w:w="2854" w:type="dxa"/>
          </w:tcPr>
          <w:p w:rsidR="0091295F" w:rsidRPr="006C7D22" w:rsidRDefault="0091295F" w:rsidP="00676FEB">
            <w:pPr>
              <w:pStyle w:val="NoSpacing"/>
              <w:rPr>
                <w:rFonts w:ascii="Garamond" w:hAnsi="Garamond"/>
                <w:sz w:val="20"/>
                <w:lang w:eastAsia="en-AU"/>
              </w:rPr>
            </w:pPr>
            <w:r w:rsidRPr="006C7D22">
              <w:rPr>
                <w:rFonts w:ascii="Garamond" w:hAnsi="Garamond"/>
                <w:sz w:val="20"/>
                <w:lang w:eastAsia="en-AU"/>
              </w:rPr>
              <w:t>CATSTableReplication_r35</w:t>
            </w:r>
          </w:p>
        </w:tc>
      </w:tr>
      <w:tr w:rsidR="0091295F" w:rsidRPr="006340B5" w:rsidTr="00676FEB">
        <w:tc>
          <w:tcPr>
            <w:tcW w:w="817" w:type="dxa"/>
            <w:noWrap/>
          </w:tcPr>
          <w:p w:rsidR="0091295F" w:rsidRPr="006340B5" w:rsidRDefault="0091295F" w:rsidP="00676FEB">
            <w:pPr>
              <w:pStyle w:val="NoSpacing"/>
              <w:jc w:val="center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4</w:t>
            </w:r>
          </w:p>
        </w:tc>
        <w:tc>
          <w:tcPr>
            <w:tcW w:w="851" w:type="dxa"/>
          </w:tcPr>
          <w:p w:rsidR="0091295F" w:rsidRPr="006340B5" w:rsidRDefault="0091295F" w:rsidP="00676FEB">
            <w:pPr>
              <w:pStyle w:val="NoSpacing"/>
              <w:jc w:val="center"/>
              <w:rPr>
                <w:sz w:val="20"/>
                <w:lang w:val="en-US"/>
              </w:rPr>
            </w:pPr>
            <w:r w:rsidRPr="006340B5">
              <w:rPr>
                <w:sz w:val="20"/>
                <w:lang w:val="en-US"/>
              </w:rPr>
              <w:t>1</w:t>
            </w:r>
          </w:p>
        </w:tc>
        <w:tc>
          <w:tcPr>
            <w:tcW w:w="5386" w:type="dxa"/>
          </w:tcPr>
          <w:p w:rsidR="0091295F" w:rsidRPr="00FE764B" w:rsidRDefault="0091295F" w:rsidP="00676FEB">
            <w:pPr>
              <w:rPr>
                <w:sz w:val="20"/>
              </w:rPr>
            </w:pPr>
            <w:r w:rsidRPr="00FE764B">
              <w:rPr>
                <w:sz w:val="20"/>
                <w:highlight w:val="white"/>
                <w:lang w:eastAsia="en-AU"/>
              </w:rPr>
              <w:t xml:space="preserve">Modified </w:t>
            </w:r>
            <w:r w:rsidRPr="00FE764B">
              <w:rPr>
                <w:sz w:val="20"/>
                <w:lang w:eastAsia="en-AU"/>
              </w:rPr>
              <w:t>the following Simple Types:</w:t>
            </w:r>
          </w:p>
          <w:p w:rsidR="0091295F" w:rsidRPr="00FE764B" w:rsidRDefault="0091295F" w:rsidP="0091295F">
            <w:pPr>
              <w:pStyle w:val="NoSpacing"/>
              <w:numPr>
                <w:ilvl w:val="0"/>
                <w:numId w:val="29"/>
              </w:numPr>
              <w:rPr>
                <w:rFonts w:ascii="Garamond" w:hAnsi="Garamond"/>
                <w:sz w:val="20"/>
              </w:rPr>
            </w:pPr>
            <w:proofErr w:type="spellStart"/>
            <w:r w:rsidRPr="00FE764B">
              <w:rPr>
                <w:rFonts w:ascii="Garamond" w:hAnsi="Garamond"/>
                <w:sz w:val="20"/>
              </w:rPr>
              <w:t>MeterStatusCode</w:t>
            </w:r>
            <w:proofErr w:type="spellEnd"/>
          </w:p>
          <w:p w:rsidR="0091295F" w:rsidRPr="00FE764B" w:rsidRDefault="0091295F" w:rsidP="00676FEB">
            <w:p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r w:rsidRPr="00FE764B">
              <w:rPr>
                <w:rFonts w:cs="Arial"/>
                <w:sz w:val="20"/>
                <w:lang w:eastAsia="en-AU"/>
              </w:rPr>
              <w:t>Change the version attribute of versioned type:</w:t>
            </w:r>
          </w:p>
          <w:p w:rsidR="0091295F" w:rsidRPr="00FE764B" w:rsidRDefault="0091295F" w:rsidP="0091295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="Arial"/>
                <w:sz w:val="20"/>
                <w:lang w:eastAsia="en-AU"/>
              </w:rPr>
            </w:pPr>
            <w:proofErr w:type="spellStart"/>
            <w:r w:rsidRPr="00FE764B">
              <w:rPr>
                <w:rFonts w:cs="Arial"/>
                <w:sz w:val="20"/>
                <w:lang w:eastAsia="en-AU"/>
              </w:rPr>
              <w:t>ElectricityStandingData</w:t>
            </w:r>
            <w:proofErr w:type="spellEnd"/>
          </w:p>
          <w:p w:rsidR="0091295F" w:rsidRPr="00FE764B" w:rsidRDefault="0091295F" w:rsidP="00676FEB">
            <w:pPr>
              <w:pStyle w:val="NoSpacing"/>
              <w:rPr>
                <w:rFonts w:ascii="Garamond" w:hAnsi="Garamond"/>
                <w:sz w:val="20"/>
                <w:lang w:eastAsia="en-AU"/>
              </w:rPr>
            </w:pPr>
          </w:p>
          <w:p w:rsidR="0091295F" w:rsidRPr="001809A6" w:rsidRDefault="0091295F" w:rsidP="00676FEB">
            <w:pPr>
              <w:pStyle w:val="NoSpacing"/>
              <w:rPr>
                <w:b/>
                <w:sz w:val="20"/>
              </w:rPr>
            </w:pPr>
            <w:r w:rsidRPr="00FE764B">
              <w:rPr>
                <w:rFonts w:ascii="Garamond" w:hAnsi="Garamond"/>
                <w:sz w:val="20"/>
                <w:lang w:eastAsia="en-AU"/>
              </w:rPr>
              <w:t>File version changed from r33 to r35.</w:t>
            </w:r>
          </w:p>
        </w:tc>
        <w:tc>
          <w:tcPr>
            <w:tcW w:w="2854" w:type="dxa"/>
          </w:tcPr>
          <w:p w:rsidR="0091295F" w:rsidRPr="006C7D22" w:rsidRDefault="0091295F" w:rsidP="00676FEB">
            <w:pPr>
              <w:pStyle w:val="NoSpacing"/>
              <w:rPr>
                <w:rFonts w:ascii="Garamond" w:hAnsi="Garamond"/>
                <w:sz w:val="20"/>
                <w:lang w:eastAsia="en-AU"/>
              </w:rPr>
            </w:pPr>
            <w:r w:rsidRPr="006C7D22">
              <w:rPr>
                <w:rFonts w:ascii="Garamond" w:hAnsi="Garamond"/>
                <w:sz w:val="20"/>
                <w:lang w:eastAsia="en-AU"/>
              </w:rPr>
              <w:t>Electricity_r35</w:t>
            </w:r>
          </w:p>
        </w:tc>
      </w:tr>
    </w:tbl>
    <w:p w:rsidR="00245AC0" w:rsidRDefault="00245AC0" w:rsidP="00245AC0">
      <w:pPr>
        <w:spacing w:before="120"/>
        <w:rPr>
          <w:rFonts w:ascii="Arial" w:eastAsia="Arial Unicode MS" w:hAnsi="Arial" w:cs="Arial"/>
          <w:lang w:val="en-US"/>
        </w:rPr>
      </w:pPr>
    </w:p>
    <w:p w:rsidR="0091295F" w:rsidRDefault="0091295F" w:rsidP="00245AC0">
      <w:pPr>
        <w:spacing w:before="120"/>
        <w:rPr>
          <w:rFonts w:ascii="Arial" w:eastAsia="Arial Unicode MS" w:hAnsi="Arial" w:cs="Arial"/>
          <w:lang w:val="en-US"/>
        </w:rPr>
      </w:pPr>
    </w:p>
    <w:p w:rsidR="00245AC0" w:rsidRDefault="00245AC0" w:rsidP="00245AC0">
      <w:pPr>
        <w:pStyle w:val="BodyText"/>
      </w:pPr>
      <w:bookmarkStart w:id="20" w:name="_Toc83520601"/>
      <w:r w:rsidRPr="00115A0B">
        <w:t xml:space="preserve">Table </w:t>
      </w:r>
      <w:r w:rsidR="00D80789">
        <w:fldChar w:fldCharType="begin"/>
      </w:r>
      <w:r w:rsidR="00D80789">
        <w:instrText xml:space="preserve"> STYLEREF 1 \s </w:instrText>
      </w:r>
      <w:r w:rsidR="00D80789">
        <w:fldChar w:fldCharType="separate"/>
      </w:r>
      <w:r>
        <w:rPr>
          <w:noProof/>
        </w:rPr>
        <w:t>2</w:t>
      </w:r>
      <w:r w:rsidR="00D80789">
        <w:rPr>
          <w:noProof/>
        </w:rPr>
        <w:fldChar w:fldCharType="end"/>
      </w:r>
      <w:r w:rsidRPr="00115A0B">
        <w:noBreakHyphen/>
      </w:r>
      <w:r w:rsidR="00D80789">
        <w:fldChar w:fldCharType="begin"/>
      </w:r>
      <w:r w:rsidR="00D80789">
        <w:instrText xml:space="preserve"> SEQ Table \* ARABIC \s 1 </w:instrText>
      </w:r>
      <w:r w:rsidR="00D80789">
        <w:fldChar w:fldCharType="separate"/>
      </w:r>
      <w:r>
        <w:rPr>
          <w:noProof/>
        </w:rPr>
        <w:t>1</w:t>
      </w:r>
      <w:r w:rsidR="00D80789">
        <w:rPr>
          <w:noProof/>
        </w:rPr>
        <w:fldChar w:fldCharType="end"/>
      </w:r>
      <w:r w:rsidRPr="00115A0B">
        <w:t xml:space="preserve"> Change Log</w:t>
      </w:r>
      <w:bookmarkEnd w:id="20"/>
    </w:p>
    <w:p w:rsidR="00245AC0" w:rsidRDefault="00245AC0" w:rsidP="00245AC0">
      <w:pPr>
        <w:pStyle w:val="BodyText"/>
        <w:rPr>
          <w:rFonts w:eastAsia="Arial Unicode MS"/>
        </w:rPr>
      </w:pPr>
    </w:p>
    <w:p w:rsidR="00245AC0" w:rsidRPr="002C6356" w:rsidRDefault="00245AC0" w:rsidP="00245AC0">
      <w:pPr>
        <w:pStyle w:val="Heading3"/>
        <w:keepLines/>
        <w:tabs>
          <w:tab w:val="clear" w:pos="720"/>
        </w:tabs>
        <w:spacing w:after="120"/>
        <w:ind w:left="992" w:hanging="992"/>
      </w:pPr>
      <w:bookmarkStart w:id="21" w:name="_Toc148936183"/>
      <w:bookmarkStart w:id="22" w:name="_Toc320098579"/>
      <w:bookmarkStart w:id="23" w:name="_Toc374455415"/>
      <w:bookmarkStart w:id="24" w:name="_Toc100486008"/>
      <w:r w:rsidRPr="002C6356">
        <w:t>Schema change description</w:t>
      </w:r>
      <w:bookmarkEnd w:id="21"/>
      <w:bookmarkEnd w:id="22"/>
      <w:bookmarkEnd w:id="23"/>
    </w:p>
    <w:bookmarkEnd w:id="24"/>
    <w:p w:rsidR="00DD1B19" w:rsidRDefault="00DD1B19" w:rsidP="00DD1B19">
      <w:pPr>
        <w:pStyle w:val="Heading4"/>
        <w:keepLines/>
        <w:numPr>
          <w:ilvl w:val="3"/>
          <w:numId w:val="0"/>
        </w:numPr>
        <w:spacing w:before="240" w:after="120"/>
        <w:ind w:left="992" w:hanging="992"/>
        <w:rPr>
          <w:lang w:eastAsia="en-AU"/>
        </w:rPr>
      </w:pPr>
      <w:r>
        <w:rPr>
          <w:lang w:eastAsia="en-AU"/>
        </w:rPr>
        <w:t>aseXML_r35.xsd</w:t>
      </w:r>
    </w:p>
    <w:p w:rsidR="00DD1B19" w:rsidRPr="00CD750E" w:rsidRDefault="00DD1B19" w:rsidP="00DD1B19">
      <w:pPr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2"/>
          <w:lang w:eastAsia="en-AU"/>
        </w:rPr>
      </w:pPr>
      <w:r w:rsidRPr="00CD750E">
        <w:rPr>
          <w:rFonts w:cs="Arial"/>
          <w:color w:val="000000"/>
          <w:szCs w:val="22"/>
          <w:lang w:eastAsia="en-AU"/>
        </w:rPr>
        <w:t>Update sch</w:t>
      </w:r>
      <w:r>
        <w:rPr>
          <w:rFonts w:cs="Arial"/>
          <w:color w:val="000000"/>
          <w:szCs w:val="22"/>
          <w:lang w:eastAsia="en-AU"/>
        </w:rPr>
        <w:t>ema namespace to ‘urn</w:t>
      </w:r>
      <w:proofErr w:type="gramStart"/>
      <w:r>
        <w:rPr>
          <w:rFonts w:cs="Arial"/>
          <w:color w:val="000000"/>
          <w:szCs w:val="22"/>
          <w:lang w:eastAsia="en-AU"/>
        </w:rPr>
        <w:t>:aseXML:r35’</w:t>
      </w:r>
      <w:proofErr w:type="gramEnd"/>
      <w:r>
        <w:rPr>
          <w:rFonts w:cs="Arial"/>
          <w:color w:val="000000"/>
          <w:szCs w:val="22"/>
          <w:lang w:eastAsia="en-AU"/>
        </w:rPr>
        <w:t>.</w:t>
      </w:r>
    </w:p>
    <w:p w:rsidR="00DD1B19" w:rsidRPr="00CD750E" w:rsidRDefault="00DD1B19" w:rsidP="00DD1B19">
      <w:pPr>
        <w:numPr>
          <w:ilvl w:val="0"/>
          <w:numId w:val="30"/>
        </w:numPr>
        <w:autoSpaceDE w:val="0"/>
        <w:autoSpaceDN w:val="0"/>
        <w:adjustRightInd w:val="0"/>
        <w:rPr>
          <w:rFonts w:cs="Arial"/>
          <w:color w:val="000000"/>
          <w:szCs w:val="22"/>
          <w:lang w:eastAsia="en-AU"/>
        </w:rPr>
      </w:pPr>
      <w:r w:rsidRPr="00CD750E">
        <w:rPr>
          <w:rFonts w:cs="Arial"/>
          <w:color w:val="000000"/>
          <w:szCs w:val="22"/>
          <w:lang w:eastAsia="en-AU"/>
        </w:rPr>
        <w:t>Up</w:t>
      </w:r>
      <w:r>
        <w:rPr>
          <w:rFonts w:cs="Arial"/>
          <w:color w:val="000000"/>
          <w:szCs w:val="22"/>
          <w:lang w:eastAsia="en-AU"/>
        </w:rPr>
        <w:t>date Event schema to ‘Events_r35</w:t>
      </w:r>
      <w:r w:rsidRPr="00CD750E">
        <w:rPr>
          <w:rFonts w:cs="Arial"/>
          <w:color w:val="000000"/>
          <w:szCs w:val="22"/>
          <w:lang w:eastAsia="en-AU"/>
        </w:rPr>
        <w:t>.xsd</w:t>
      </w:r>
      <w:r>
        <w:rPr>
          <w:rFonts w:cs="Arial"/>
          <w:color w:val="000000"/>
          <w:szCs w:val="22"/>
          <w:lang w:eastAsia="en-AU"/>
        </w:rPr>
        <w:t>’</w:t>
      </w:r>
      <w:r w:rsidRPr="00CD750E">
        <w:rPr>
          <w:rFonts w:cs="Arial"/>
          <w:color w:val="000000"/>
          <w:szCs w:val="22"/>
          <w:lang w:eastAsia="en-AU"/>
        </w:rPr>
        <w:t>.</w:t>
      </w:r>
    </w:p>
    <w:p w:rsidR="00DD1B19" w:rsidRDefault="00DD1B19" w:rsidP="00DD1B19">
      <w:pPr>
        <w:numPr>
          <w:ilvl w:val="0"/>
          <w:numId w:val="30"/>
        </w:numPr>
        <w:rPr>
          <w:rFonts w:cs="Arial"/>
          <w:color w:val="000000"/>
          <w:szCs w:val="22"/>
          <w:lang w:eastAsia="en-AU"/>
        </w:rPr>
      </w:pPr>
      <w:r w:rsidRPr="00CD750E">
        <w:rPr>
          <w:rFonts w:cs="Arial"/>
          <w:color w:val="000000"/>
          <w:szCs w:val="22"/>
          <w:lang w:eastAsia="en-AU"/>
        </w:rPr>
        <w:t xml:space="preserve">Update </w:t>
      </w:r>
      <w:proofErr w:type="spellStart"/>
      <w:r w:rsidRPr="003428C1">
        <w:t>CATSTableReplication</w:t>
      </w:r>
      <w:proofErr w:type="spellEnd"/>
      <w:r>
        <w:rPr>
          <w:rFonts w:cs="Arial"/>
          <w:lang w:eastAsia="en-AU"/>
        </w:rPr>
        <w:t xml:space="preserve"> </w:t>
      </w:r>
      <w:r w:rsidRPr="00CD750E">
        <w:rPr>
          <w:rFonts w:cs="Arial"/>
          <w:color w:val="000000"/>
          <w:szCs w:val="22"/>
          <w:lang w:eastAsia="en-AU"/>
        </w:rPr>
        <w:t xml:space="preserve">schema to </w:t>
      </w:r>
      <w:r>
        <w:rPr>
          <w:rFonts w:cs="Arial"/>
          <w:color w:val="000000"/>
          <w:szCs w:val="22"/>
          <w:lang w:eastAsia="en-AU"/>
        </w:rPr>
        <w:t>‘</w:t>
      </w:r>
      <w:r w:rsidRPr="003428C1">
        <w:t>CATSTableReplication</w:t>
      </w:r>
      <w:r>
        <w:rPr>
          <w:rFonts w:cs="Arial"/>
          <w:color w:val="000000"/>
          <w:szCs w:val="22"/>
          <w:lang w:eastAsia="en-AU"/>
        </w:rPr>
        <w:t>_r35.xsd’</w:t>
      </w:r>
      <w:r w:rsidRPr="00CD750E">
        <w:rPr>
          <w:rFonts w:cs="Arial"/>
          <w:color w:val="000000"/>
          <w:szCs w:val="22"/>
          <w:lang w:eastAsia="en-AU"/>
        </w:rPr>
        <w:t>.</w:t>
      </w:r>
    </w:p>
    <w:p w:rsidR="00DD1B19" w:rsidRPr="00CD750E" w:rsidRDefault="00DD1B19" w:rsidP="00DD1B19">
      <w:pPr>
        <w:numPr>
          <w:ilvl w:val="0"/>
          <w:numId w:val="30"/>
        </w:numPr>
        <w:rPr>
          <w:rFonts w:cs="Arial"/>
          <w:color w:val="000000"/>
          <w:szCs w:val="22"/>
          <w:lang w:eastAsia="en-AU"/>
        </w:rPr>
      </w:pPr>
      <w:r w:rsidRPr="003428C1">
        <w:rPr>
          <w:rFonts w:cs="Arial"/>
          <w:lang w:eastAsia="en-AU"/>
        </w:rPr>
        <w:t xml:space="preserve">Updated </w:t>
      </w:r>
      <w:r w:rsidRPr="008D3D0E">
        <w:t>Electricity</w:t>
      </w:r>
      <w:r>
        <w:rPr>
          <w:rFonts w:cs="Arial"/>
          <w:lang w:eastAsia="en-AU"/>
        </w:rPr>
        <w:t xml:space="preserve"> schema to ‘</w:t>
      </w:r>
      <w:r w:rsidRPr="008D3D0E">
        <w:t>Electricity</w:t>
      </w:r>
      <w:r>
        <w:t>_r35.xsd’</w:t>
      </w:r>
      <w:r w:rsidRPr="003428C1">
        <w:rPr>
          <w:rFonts w:cs="Arial"/>
          <w:lang w:eastAsia="en-AU"/>
        </w:rPr>
        <w:t>.</w:t>
      </w:r>
    </w:p>
    <w:p w:rsidR="00DD1B19" w:rsidRDefault="00DD1B19" w:rsidP="00DD1B19">
      <w:pPr>
        <w:pStyle w:val="Heading4"/>
        <w:keepLines/>
        <w:numPr>
          <w:ilvl w:val="3"/>
          <w:numId w:val="0"/>
        </w:numPr>
        <w:spacing w:before="240" w:after="120"/>
        <w:ind w:left="992" w:hanging="992"/>
        <w:rPr>
          <w:lang w:eastAsia="en-AU"/>
        </w:rPr>
      </w:pPr>
      <w:r>
        <w:rPr>
          <w:lang w:eastAsia="en-AU"/>
        </w:rPr>
        <w:t>Events_r35.xsd</w:t>
      </w:r>
    </w:p>
    <w:p w:rsidR="00DD1B19" w:rsidRDefault="00DD1B19" w:rsidP="00DD1B19">
      <w:pPr>
        <w:numPr>
          <w:ilvl w:val="0"/>
          <w:numId w:val="31"/>
        </w:numPr>
        <w:autoSpaceDE w:val="0"/>
        <w:autoSpaceDN w:val="0"/>
        <w:adjustRightInd w:val="0"/>
        <w:rPr>
          <w:rFonts w:cs="Arial"/>
          <w:color w:val="000000"/>
          <w:szCs w:val="22"/>
          <w:lang w:eastAsia="en-AU"/>
        </w:rPr>
      </w:pPr>
      <w:r>
        <w:rPr>
          <w:rFonts w:cs="Arial"/>
          <w:color w:val="000000"/>
          <w:szCs w:val="22"/>
          <w:lang w:eastAsia="en-AU"/>
        </w:rPr>
        <w:t>Add r35</w:t>
      </w:r>
      <w:r w:rsidRPr="00CD750E">
        <w:rPr>
          <w:rFonts w:cs="Arial"/>
          <w:color w:val="000000"/>
          <w:szCs w:val="22"/>
          <w:lang w:eastAsia="en-AU"/>
        </w:rPr>
        <w:t xml:space="preserve"> release i</w:t>
      </w:r>
      <w:r>
        <w:rPr>
          <w:rFonts w:cs="Arial"/>
          <w:color w:val="000000"/>
          <w:szCs w:val="22"/>
          <w:lang w:eastAsia="en-AU"/>
        </w:rPr>
        <w:t>dentifier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Cs w:val="22"/>
          <w:lang w:eastAsia="en-AU"/>
        </w:rPr>
      </w:pPr>
    </w:p>
    <w:p w:rsidR="00DD1B19" w:rsidRPr="00BC1CBB" w:rsidRDefault="00DD1B19" w:rsidP="00DD1B19">
      <w:pPr>
        <w:autoSpaceDE w:val="0"/>
        <w:autoSpaceDN w:val="0"/>
        <w:adjustRightInd w:val="0"/>
        <w:ind w:left="36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20"/>
          <w:highlight w:val="white"/>
          <w:lang w:eastAsia="en-AU"/>
        </w:rPr>
        <w:tab/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:simpleType</w:t>
      </w:r>
      <w:proofErr w:type="spellEnd"/>
      <w:proofErr w:type="gramEnd"/>
      <w:r w:rsidRPr="00BC1CB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>r35</w:t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DD1B19" w:rsidRPr="00BC1CBB" w:rsidRDefault="00DD1B19" w:rsidP="00DD1B19">
      <w:pPr>
        <w:autoSpaceDE w:val="0"/>
        <w:autoSpaceDN w:val="0"/>
        <w:adjustRightInd w:val="0"/>
        <w:ind w:left="36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annotation</w:t>
      </w:r>
      <w:proofErr w:type="spellEnd"/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BC1CBB" w:rsidRDefault="00DD1B19" w:rsidP="00DD1B19">
      <w:pPr>
        <w:autoSpaceDE w:val="0"/>
        <w:autoSpaceDN w:val="0"/>
        <w:adjustRightInd w:val="0"/>
        <w:ind w:left="36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:documentation</w:t>
      </w:r>
      <w:proofErr w:type="spellEnd"/>
      <w:proofErr w:type="gramEnd"/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>Purpose - Release r35 identifier.</w:t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xsd:documentation</w:t>
      </w:r>
      <w:proofErr w:type="spellEnd"/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BC1CBB" w:rsidRDefault="00DD1B19" w:rsidP="00DD1B19">
      <w:pPr>
        <w:autoSpaceDE w:val="0"/>
        <w:autoSpaceDN w:val="0"/>
        <w:adjustRightInd w:val="0"/>
        <w:ind w:left="36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lastRenderedPageBreak/>
        <w:tab/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:annotation</w:t>
      </w:r>
      <w:proofErr w:type="spellEnd"/>
      <w:proofErr w:type="gramEnd"/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BC1CBB" w:rsidRDefault="00DD1B19" w:rsidP="00DD1B19">
      <w:pPr>
        <w:autoSpaceDE w:val="0"/>
        <w:autoSpaceDN w:val="0"/>
        <w:adjustRightInd w:val="0"/>
        <w:ind w:left="36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:restriction</w:t>
      </w:r>
      <w:proofErr w:type="spellEnd"/>
      <w:proofErr w:type="gramEnd"/>
      <w:r w:rsidRPr="00BC1CB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base</w:t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>ReleaseIdentifier</w:t>
      </w:r>
      <w:proofErr w:type="spellEnd"/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DD1B19" w:rsidRPr="00BC1CBB" w:rsidRDefault="00DD1B19" w:rsidP="00DD1B19">
      <w:pPr>
        <w:autoSpaceDE w:val="0"/>
        <w:autoSpaceDN w:val="0"/>
        <w:adjustRightInd w:val="0"/>
        <w:ind w:left="36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:enumeration</w:t>
      </w:r>
      <w:proofErr w:type="spellEnd"/>
      <w:proofErr w:type="gramEnd"/>
      <w:r w:rsidRPr="00BC1CB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value</w:t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>r35</w:t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DD1B19" w:rsidRPr="00BC1CBB" w:rsidRDefault="00DD1B19" w:rsidP="00DD1B19">
      <w:pPr>
        <w:autoSpaceDE w:val="0"/>
        <w:autoSpaceDN w:val="0"/>
        <w:adjustRightInd w:val="0"/>
        <w:ind w:left="36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:restriction</w:t>
      </w:r>
      <w:proofErr w:type="spellEnd"/>
      <w:proofErr w:type="gramEnd"/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3D0D65" w:rsidRDefault="00DD1B19" w:rsidP="00DD1B19">
      <w:pPr>
        <w:autoSpaceDE w:val="0"/>
        <w:autoSpaceDN w:val="0"/>
        <w:adjustRightInd w:val="0"/>
        <w:ind w:left="360"/>
        <w:rPr>
          <w:rFonts w:cs="Arial"/>
          <w:color w:val="000000"/>
          <w:szCs w:val="22"/>
          <w:lang w:eastAsia="en-AU"/>
        </w:rPr>
      </w:pPr>
      <w:r w:rsidRPr="00BC1CB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C1CBB">
        <w:rPr>
          <w:rFonts w:cs="Arial"/>
          <w:color w:val="800000"/>
          <w:sz w:val="16"/>
          <w:szCs w:val="16"/>
          <w:highlight w:val="white"/>
          <w:lang w:eastAsia="en-AU"/>
        </w:rPr>
        <w:t>:simpleType</w:t>
      </w:r>
      <w:proofErr w:type="spellEnd"/>
      <w:proofErr w:type="gramEnd"/>
      <w:r w:rsidRPr="00BC1CB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0D0178" w:rsidRDefault="00DD1B19" w:rsidP="00DD1B19">
      <w:pPr>
        <w:pStyle w:val="Heading4"/>
        <w:keepLines/>
        <w:numPr>
          <w:ilvl w:val="3"/>
          <w:numId w:val="0"/>
        </w:numPr>
        <w:spacing w:before="240" w:after="120"/>
        <w:ind w:left="992" w:hanging="992"/>
      </w:pPr>
      <w:r w:rsidRPr="000D0178">
        <w:t>CATSTableReplication_r35.xsd</w:t>
      </w:r>
    </w:p>
    <w:p w:rsidR="00DD1B19" w:rsidRDefault="00DD1B19" w:rsidP="00DD1B19">
      <w:pPr>
        <w:pStyle w:val="BodyText"/>
        <w:numPr>
          <w:ilvl w:val="0"/>
          <w:numId w:val="31"/>
        </w:numPr>
        <w:spacing w:before="120" w:after="120"/>
      </w:pPr>
      <w:r>
        <w:t>Add new simple type ‘</w:t>
      </w:r>
      <w:proofErr w:type="spellStart"/>
      <w:r>
        <w:t>NMIRangesAttributeType</w:t>
      </w:r>
      <w:proofErr w:type="spellEnd"/>
      <w:r>
        <w:t>’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:simpleType</w:t>
      </w:r>
      <w:proofErr w:type="spellEnd"/>
      <w:proofErr w:type="gramEnd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>
        <w:rPr>
          <w:rFonts w:cs="Arial"/>
          <w:color w:val="000000"/>
          <w:sz w:val="16"/>
          <w:szCs w:val="16"/>
          <w:highlight w:val="white"/>
          <w:lang w:eastAsia="en-AU"/>
        </w:rPr>
        <w:t>NMIRangesAttribute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Type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annotation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documentation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288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 xml:space="preserve">MSATS Data Model Column - </w:t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>Attribute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:documentation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:annotation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:restriction</w:t>
      </w:r>
      <w:proofErr w:type="spellEnd"/>
      <w:proofErr w:type="gramEnd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base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xsd:string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:restriction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pStyle w:val="BodyText"/>
        <w:ind w:left="720"/>
        <w:rPr>
          <w:sz w:val="16"/>
          <w:szCs w:val="16"/>
        </w:rPr>
      </w:pP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:simpleType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Default="00DD1B19" w:rsidP="00DD1B19">
      <w:pPr>
        <w:pStyle w:val="BodyText"/>
        <w:numPr>
          <w:ilvl w:val="0"/>
          <w:numId w:val="31"/>
        </w:numPr>
        <w:spacing w:before="120" w:after="120"/>
      </w:pPr>
      <w:r>
        <w:t>Add new complex type ‘</w:t>
      </w:r>
      <w:proofErr w:type="spellStart"/>
      <w:r>
        <w:t>NMIRangesRow</w:t>
      </w:r>
      <w:proofErr w:type="spellEnd"/>
      <w:r>
        <w:t>’</w:t>
      </w:r>
    </w:p>
    <w:p w:rsidR="00DD1B19" w:rsidRDefault="00DD1B19" w:rsidP="00DD1B19">
      <w:pPr>
        <w:pStyle w:val="BodyText"/>
        <w:ind w:firstLine="720"/>
      </w:pPr>
      <w:r>
        <w:rPr>
          <w:noProof/>
          <w:lang w:val="en-AU" w:eastAsia="en-AU"/>
        </w:rPr>
        <w:drawing>
          <wp:inline distT="0" distB="0" distL="0" distR="0">
            <wp:extent cx="3409950" cy="1895475"/>
            <wp:effectExtent l="0" t="0" r="0" b="9525"/>
            <wp:docPr id="3" name="Picture 3" descr="NMIRanges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MIRangesRo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19" w:rsidRDefault="00DD1B19" w:rsidP="00DD1B19">
      <w:pPr>
        <w:pStyle w:val="BodyText"/>
      </w:pP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:complexType</w:t>
      </w:r>
      <w:proofErr w:type="spellEnd"/>
      <w:proofErr w:type="gramEnd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NMIRangesRow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DD1B19" w:rsidRPr="00CF423B" w:rsidRDefault="00DD1B19" w:rsidP="00DD1B19">
      <w:pPr>
        <w:autoSpaceDE w:val="0"/>
        <w:autoSpaceDN w:val="0"/>
        <w:adjustRightInd w:val="0"/>
        <w:ind w:left="72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annotation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documentation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Purpose - Row of the NMI Ranges table</w:t>
      </w:r>
    </w:p>
    <w:p w:rsidR="00DD1B19" w:rsidRPr="00CF423B" w:rsidRDefault="00DD1B19" w:rsidP="00DD1B19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MSATS Data Model Table - CATS_NMI_RANGES</w:t>
      </w:r>
    </w:p>
    <w:p w:rsidR="00DD1B19" w:rsidRPr="00CF423B" w:rsidRDefault="00DD1B19" w:rsidP="00DD1B19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 xml:space="preserve">Replication Table Name – 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NMIRanges</w:t>
      </w:r>
      <w:proofErr w:type="spellEnd"/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:documentation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:annotation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complexContent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:extension</w:t>
      </w:r>
      <w:proofErr w:type="spellEnd"/>
      <w:proofErr w:type="gramEnd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base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ReplicationBaseRow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 xml:space="preserve">       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sequence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Participant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PartyIdentifier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</w:t>
      </w:r>
      <w:proofErr w:type="spellStart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>nillable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true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minOccurs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0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NMIBlockFrom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NMIBase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</w:t>
      </w:r>
      <w:proofErr w:type="spellStart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>nillable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true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minOccurs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0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NMIBlockTo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NMIBase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</w:t>
      </w:r>
      <w:proofErr w:type="spellStart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>nillable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true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minOccurs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0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>
        <w:rPr>
          <w:rFonts w:cs="Arial"/>
          <w:color w:val="000000"/>
          <w:sz w:val="16"/>
          <w:szCs w:val="16"/>
          <w:highlight w:val="white"/>
          <w:lang w:eastAsia="en-AU"/>
        </w:rPr>
        <w:t>NMIRangesAttribute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CF423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>
        <w:rPr>
          <w:rFonts w:cs="Arial"/>
          <w:color w:val="000000"/>
          <w:sz w:val="16"/>
          <w:szCs w:val="16"/>
          <w:highlight w:val="white"/>
          <w:lang w:eastAsia="en-AU"/>
        </w:rPr>
        <w:t>NMIRangesAttribute</w:t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>Type</w:t>
      </w:r>
      <w:proofErr w:type="spell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  <w:t xml:space="preserve">       </w:t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:sequence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:extension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CF423B" w:rsidRDefault="00DD1B19" w:rsidP="00DD1B19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CF423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:complexContent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Default="00DD1B19" w:rsidP="00DD1B19">
      <w:pPr>
        <w:pStyle w:val="BodyText"/>
        <w:ind w:firstLine="720"/>
        <w:rPr>
          <w:rFonts w:cs="Arial"/>
          <w:szCs w:val="22"/>
        </w:rPr>
      </w:pPr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CF423B">
        <w:rPr>
          <w:rFonts w:cs="Arial"/>
          <w:color w:val="800000"/>
          <w:sz w:val="16"/>
          <w:szCs w:val="16"/>
          <w:highlight w:val="white"/>
          <w:lang w:eastAsia="en-AU"/>
        </w:rPr>
        <w:t>:complexType</w:t>
      </w:r>
      <w:proofErr w:type="spellEnd"/>
      <w:proofErr w:type="gramEnd"/>
      <w:r w:rsidRPr="00CF423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Default="00B00B22" w:rsidP="00B00B22">
      <w:pPr>
        <w:numPr>
          <w:ilvl w:val="0"/>
          <w:numId w:val="31"/>
        </w:numPr>
      </w:pPr>
      <w:r w:rsidRPr="00D863F6">
        <w:t>Modify</w:t>
      </w:r>
      <w:r w:rsidRPr="006E6777">
        <w:t xml:space="preserve"> existing complex type ‘</w:t>
      </w:r>
      <w:proofErr w:type="spellStart"/>
      <w:r w:rsidRPr="006E6777">
        <w:t>EmbeddedNetworkIdentifierRow</w:t>
      </w:r>
      <w:proofErr w:type="spellEnd"/>
      <w:r w:rsidRPr="006E6777">
        <w:t>’ to add three new elements: ‘</w:t>
      </w:r>
      <w:proofErr w:type="spellStart"/>
      <w:r w:rsidRPr="006E6777">
        <w:t>ExemptEmbedded</w:t>
      </w:r>
      <w:r>
        <w:t>NSP</w:t>
      </w:r>
      <w:proofErr w:type="spellEnd"/>
      <w:r w:rsidRPr="006E6777">
        <w:t>’, ‘</w:t>
      </w:r>
      <w:proofErr w:type="spellStart"/>
      <w:r w:rsidRPr="006E6777">
        <w:rPr>
          <w:highlight w:val="white"/>
        </w:rPr>
        <w:t>DLFCodeParentNMI</w:t>
      </w:r>
      <w:proofErr w:type="spellEnd"/>
      <w:r w:rsidRPr="006E6777">
        <w:t>’ and ‘</w:t>
      </w:r>
      <w:proofErr w:type="spellStart"/>
      <w:r w:rsidRPr="006E6777">
        <w:rPr>
          <w:highlight w:val="white"/>
        </w:rPr>
        <w:t>TNICodeParentNMI</w:t>
      </w:r>
      <w:proofErr w:type="spellEnd"/>
      <w:r w:rsidRPr="006E6777">
        <w:t>’</w:t>
      </w:r>
      <w:r>
        <w:t>. The element names need to be max 30 characters long as they are used in SQL query in MSATS to generate automated nightly codes replications.</w:t>
      </w:r>
    </w:p>
    <w:p w:rsidR="00B00B22" w:rsidRPr="00887A56" w:rsidRDefault="00B00B22" w:rsidP="00B00B22">
      <w:pPr>
        <w:pStyle w:val="BodyText"/>
        <w:rPr>
          <w:rFonts w:cs="Arial"/>
          <w:szCs w:val="22"/>
        </w:rPr>
      </w:pPr>
    </w:p>
    <w:p w:rsidR="00B00B22" w:rsidRDefault="00B00B22" w:rsidP="00B00B22">
      <w:pPr>
        <w:pStyle w:val="BodyText"/>
        <w:ind w:left="720"/>
        <w:rPr>
          <w:rFonts w:cs="Arial"/>
          <w:szCs w:val="22"/>
        </w:rPr>
      </w:pPr>
      <w:r>
        <w:rPr>
          <w:rFonts w:cs="Arial"/>
          <w:noProof/>
          <w:szCs w:val="22"/>
          <w:lang w:val="en-AU" w:eastAsia="en-AU"/>
        </w:rPr>
        <w:lastRenderedPageBreak/>
        <w:drawing>
          <wp:inline distT="0" distB="0" distL="0" distR="0">
            <wp:extent cx="4869180" cy="2773680"/>
            <wp:effectExtent l="0" t="0" r="7620" b="7620"/>
            <wp:docPr id="4" name="Picture 4" descr="EmbeddedNetworkIdentifie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beddedNetworkIdentifierRo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22" w:rsidRPr="00D34F9B" w:rsidRDefault="00B00B22" w:rsidP="00B00B22">
      <w:pPr>
        <w:pStyle w:val="BodyText"/>
        <w:rPr>
          <w:rFonts w:cs="Arial"/>
          <w:szCs w:val="22"/>
        </w:rPr>
      </w:pP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:complexType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EmbeddedNetworkIdentifierRow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B00B22" w:rsidRPr="00D34F9B" w:rsidRDefault="00B00B22" w:rsidP="00B00B22">
      <w:pPr>
        <w:autoSpaceDE w:val="0"/>
        <w:autoSpaceDN w:val="0"/>
        <w:adjustRightInd w:val="0"/>
        <w:ind w:left="72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annotation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documentation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D34F9B" w:rsidRDefault="00B00B22" w:rsidP="00B00B22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 xml:space="preserve">Purpose - Row of the 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EmbeddedNetworkIdentifiers</w:t>
      </w:r>
      <w:proofErr w:type="spellEnd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 xml:space="preserve"> table</w:t>
      </w:r>
    </w:p>
    <w:p w:rsidR="00B00B22" w:rsidRPr="00D34F9B" w:rsidRDefault="00B00B22" w:rsidP="00B00B22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 xml:space="preserve">MSATS Data Model Table - 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CATS_Emb_Net_ID_Codes</w:t>
      </w:r>
      <w:proofErr w:type="spellEnd"/>
    </w:p>
    <w:p w:rsidR="00B00B22" w:rsidRPr="00D34F9B" w:rsidRDefault="00B00B22" w:rsidP="00B00B22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 xml:space="preserve">Replication Table Name - 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EmbeddedNetworkIdentifiers</w:t>
      </w:r>
      <w:proofErr w:type="spellEnd"/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:documentation</w:t>
      </w:r>
      <w:proofErr w:type="spellEnd"/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:annotation</w:t>
      </w:r>
      <w:proofErr w:type="spellEnd"/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complexContent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:extension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base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ReplicationDateRangeRow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  <w:t xml:space="preserve">        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sequence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Identifier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EmbeddedNetworkIdentifier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Description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EmbeddedNetworkDescription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Locality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AustralianSuburbOrPlaceOrLocality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State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AustralianStateOrTerritory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PostCode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AustralianPostCode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B00B22" w:rsidRDefault="00B00B22" w:rsidP="00B00B22">
      <w:pPr>
        <w:autoSpaceDE w:val="0"/>
        <w:autoSpaceDN w:val="0"/>
        <w:adjustRightInd w:val="0"/>
        <w:ind w:left="720"/>
        <w:rPr>
          <w:rFonts w:cs="Arial"/>
          <w:color w:val="FF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ExemptEmbedded</w:t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>NSP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PartyIdentifier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</w:t>
      </w:r>
    </w:p>
    <w:p w:rsidR="00B00B22" w:rsidRPr="00D34F9B" w:rsidRDefault="00B00B22" w:rsidP="00B00B22">
      <w:pPr>
        <w:autoSpaceDE w:val="0"/>
        <w:autoSpaceDN w:val="0"/>
        <w:adjustRightInd w:val="0"/>
        <w:ind w:left="288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proofErr w:type="spellStart"/>
      <w:proofErr w:type="gramStart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>nillable</w:t>
      </w:r>
      <w:proofErr w:type="spellEnd"/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true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minOccurs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0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B00B22" w:rsidRDefault="00B00B22" w:rsidP="00B00B22">
      <w:pPr>
        <w:autoSpaceDE w:val="0"/>
        <w:autoSpaceDN w:val="0"/>
        <w:adjustRightInd w:val="0"/>
        <w:ind w:left="720"/>
        <w:rPr>
          <w:rFonts w:cs="Arial"/>
          <w:color w:val="FF0000"/>
          <w:sz w:val="16"/>
          <w:szCs w:val="16"/>
          <w:highlight w:val="white"/>
          <w:lang w:eastAsia="en-AU"/>
        </w:rPr>
      </w:pP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DLFCodeParentNMI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DistributionLossFactorCode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</w:t>
      </w:r>
      <w:proofErr w:type="spellStart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>nillable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true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</w:t>
      </w:r>
    </w:p>
    <w:p w:rsidR="00B00B22" w:rsidRPr="00D34F9B" w:rsidRDefault="00B00B22" w:rsidP="00B00B22">
      <w:pPr>
        <w:autoSpaceDE w:val="0"/>
        <w:autoSpaceDN w:val="0"/>
        <w:adjustRightInd w:val="0"/>
        <w:ind w:left="288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proofErr w:type="gramStart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>minOccurs</w:t>
      </w:r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0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B00B22" w:rsidRDefault="00B00B22" w:rsidP="00B00B22">
      <w:pPr>
        <w:autoSpaceDE w:val="0"/>
        <w:autoSpaceDN w:val="0"/>
        <w:adjustRightInd w:val="0"/>
        <w:ind w:left="2880"/>
        <w:rPr>
          <w:rFonts w:cs="Arial"/>
          <w:color w:val="FF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:element</w:t>
      </w:r>
      <w:proofErr w:type="spellEnd"/>
      <w:proofErr w:type="gramEnd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TNICodeParentNMI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type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TransmissionNodeIdentifier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</w:t>
      </w:r>
      <w:proofErr w:type="spellStart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>nillable</w:t>
      </w:r>
      <w:proofErr w:type="spell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true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</w:t>
      </w:r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</w:t>
      </w:r>
    </w:p>
    <w:p w:rsidR="00B00B22" w:rsidRPr="00D34F9B" w:rsidRDefault="00B00B22" w:rsidP="00B00B22">
      <w:pPr>
        <w:autoSpaceDE w:val="0"/>
        <w:autoSpaceDN w:val="0"/>
        <w:adjustRightInd w:val="0"/>
        <w:ind w:left="288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proofErr w:type="gramStart"/>
      <w:r w:rsidRPr="00D34F9B">
        <w:rPr>
          <w:rFonts w:cs="Arial"/>
          <w:color w:val="FF0000"/>
          <w:sz w:val="16"/>
          <w:szCs w:val="16"/>
          <w:highlight w:val="white"/>
          <w:lang w:eastAsia="en-AU"/>
        </w:rPr>
        <w:t>minOccurs</w:t>
      </w:r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>0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 xml:space="preserve">        </w:t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:sequence</w:t>
      </w:r>
      <w:proofErr w:type="spellEnd"/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:extension</w:t>
      </w:r>
      <w:proofErr w:type="spellEnd"/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D34F9B" w:rsidRDefault="00B00B22" w:rsidP="00B00B22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D34F9B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:complexContent</w:t>
      </w:r>
      <w:proofErr w:type="spellEnd"/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B00B22" w:rsidRPr="006E6777" w:rsidRDefault="00B00B22" w:rsidP="00B00B22">
      <w:pPr>
        <w:pStyle w:val="BodyText"/>
        <w:ind w:left="720"/>
        <w:rPr>
          <w:rFonts w:cs="Arial"/>
          <w:szCs w:val="22"/>
        </w:rPr>
      </w:pPr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D34F9B">
        <w:rPr>
          <w:rFonts w:cs="Arial"/>
          <w:color w:val="800000"/>
          <w:sz w:val="16"/>
          <w:szCs w:val="16"/>
          <w:highlight w:val="white"/>
          <w:lang w:eastAsia="en-AU"/>
        </w:rPr>
        <w:t>:complexType</w:t>
      </w:r>
      <w:proofErr w:type="spellEnd"/>
      <w:proofErr w:type="gramEnd"/>
      <w:r w:rsidRPr="00D34F9B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DD1B19" w:rsidRPr="000D0178" w:rsidRDefault="00DD1B19" w:rsidP="00DD1B19">
      <w:pPr>
        <w:pStyle w:val="Heading4"/>
        <w:keepLines/>
        <w:numPr>
          <w:ilvl w:val="3"/>
          <w:numId w:val="0"/>
        </w:numPr>
        <w:spacing w:before="240" w:after="120"/>
        <w:ind w:left="992" w:hanging="992"/>
      </w:pPr>
      <w:r w:rsidRPr="000D0178">
        <w:t>Electricity_r35.xsd</w:t>
      </w:r>
    </w:p>
    <w:p w:rsidR="00394CC6" w:rsidRDefault="00394CC6" w:rsidP="00394CC6">
      <w:pPr>
        <w:pStyle w:val="BodyText"/>
        <w:numPr>
          <w:ilvl w:val="0"/>
          <w:numId w:val="31"/>
        </w:numPr>
        <w:spacing w:before="120" w:after="120"/>
      </w:pPr>
      <w:r>
        <w:t>Modify existing simple type ‘</w:t>
      </w:r>
      <w:proofErr w:type="spellStart"/>
      <w:r w:rsidRPr="00713BD9">
        <w:t>MeterStatusCode</w:t>
      </w:r>
      <w:proofErr w:type="spellEnd"/>
      <w:r>
        <w:t>’ to add enumeration for new Meter Register Status Code of ‘D’ :</w:t>
      </w:r>
    </w:p>
    <w:p w:rsidR="00394CC6" w:rsidRPr="00A55A36" w:rsidRDefault="00394CC6" w:rsidP="00394CC6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:simpleType</w:t>
      </w:r>
      <w:proofErr w:type="spellEnd"/>
      <w:proofErr w:type="gramEnd"/>
      <w:r w:rsidRPr="00A55A36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name</w:t>
      </w: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>MeterStatusCode</w:t>
      </w:r>
      <w:proofErr w:type="spellEnd"/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394CC6" w:rsidRPr="00A55A36" w:rsidRDefault="00394CC6" w:rsidP="00394CC6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annotation</w:t>
      </w:r>
      <w:proofErr w:type="spellEnd"/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394CC6" w:rsidRPr="00A55A36" w:rsidRDefault="00394CC6" w:rsidP="00394CC6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proofErr w:type="gram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xsd:</w:t>
      </w:r>
      <w:proofErr w:type="gramEnd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documentation</w:t>
      </w:r>
      <w:proofErr w:type="spellEnd"/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394CC6" w:rsidRPr="00A55A36" w:rsidRDefault="00394CC6" w:rsidP="00394CC6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>Purpose - Status code of Meter Register Data</w:t>
      </w:r>
    </w:p>
    <w:p w:rsidR="00394CC6" w:rsidRPr="00A55A36" w:rsidRDefault="00394CC6" w:rsidP="00394CC6">
      <w:pPr>
        <w:autoSpaceDE w:val="0"/>
        <w:autoSpaceDN w:val="0"/>
        <w:adjustRightInd w:val="0"/>
        <w:ind w:left="216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 xml:space="preserve">MSATS Data Model Column - </w:t>
      </w:r>
      <w:proofErr w:type="spellStart"/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>MeterStatus</w:t>
      </w:r>
      <w:proofErr w:type="spellEnd"/>
    </w:p>
    <w:p w:rsidR="00394CC6" w:rsidRPr="00A55A36" w:rsidRDefault="00394CC6" w:rsidP="00394CC6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:documentation</w:t>
      </w:r>
      <w:proofErr w:type="spellEnd"/>
      <w:proofErr w:type="gramEnd"/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394CC6" w:rsidRPr="00A55A36" w:rsidRDefault="00394CC6" w:rsidP="00394CC6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:annotation</w:t>
      </w:r>
      <w:proofErr w:type="spellEnd"/>
      <w:proofErr w:type="gramEnd"/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394CC6" w:rsidRPr="00A55A36" w:rsidRDefault="00394CC6" w:rsidP="00394CC6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:restriction</w:t>
      </w:r>
      <w:proofErr w:type="spellEnd"/>
      <w:proofErr w:type="gramEnd"/>
      <w:r w:rsidRPr="00A55A36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base</w:t>
      </w: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proofErr w:type="spellStart"/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>xsd:string</w:t>
      </w:r>
      <w:proofErr w:type="spellEnd"/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"&gt;</w:t>
      </w:r>
    </w:p>
    <w:p w:rsidR="00394CC6" w:rsidRDefault="00394CC6" w:rsidP="00394CC6">
      <w:pPr>
        <w:autoSpaceDE w:val="0"/>
        <w:autoSpaceDN w:val="0"/>
        <w:adjustRightInd w:val="0"/>
        <w:rPr>
          <w:rFonts w:cs="Arial"/>
          <w:color w:val="0000FF"/>
          <w:sz w:val="16"/>
          <w:szCs w:val="16"/>
          <w:highlight w:val="white"/>
          <w:lang w:eastAsia="en-AU"/>
        </w:rPr>
      </w:pP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B70DE0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70DE0">
        <w:rPr>
          <w:rFonts w:cs="Arial"/>
          <w:color w:val="800000"/>
          <w:sz w:val="16"/>
          <w:szCs w:val="16"/>
          <w:highlight w:val="white"/>
          <w:lang w:eastAsia="en-AU"/>
        </w:rPr>
        <w:t>:enumeration</w:t>
      </w:r>
      <w:proofErr w:type="spellEnd"/>
      <w:proofErr w:type="gramEnd"/>
      <w:r w:rsidRPr="00B70DE0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value</w:t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>C</w:t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394CC6" w:rsidRPr="00B70DE0" w:rsidRDefault="00394CC6" w:rsidP="00394CC6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B70DE0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70DE0">
        <w:rPr>
          <w:rFonts w:cs="Arial"/>
          <w:color w:val="800000"/>
          <w:sz w:val="16"/>
          <w:szCs w:val="16"/>
          <w:highlight w:val="white"/>
          <w:lang w:eastAsia="en-AU"/>
        </w:rPr>
        <w:t>:enumeration</w:t>
      </w:r>
      <w:proofErr w:type="spellEnd"/>
      <w:proofErr w:type="gramEnd"/>
      <w:r w:rsidRPr="00B70DE0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value</w:t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>
        <w:rPr>
          <w:rFonts w:cs="Arial"/>
          <w:color w:val="000000"/>
          <w:sz w:val="16"/>
          <w:szCs w:val="16"/>
          <w:highlight w:val="white"/>
          <w:lang w:eastAsia="en-AU"/>
        </w:rPr>
        <w:t>D</w:t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</w:p>
    <w:p w:rsidR="00394CC6" w:rsidRDefault="00394CC6" w:rsidP="00394CC6">
      <w:pPr>
        <w:autoSpaceDE w:val="0"/>
        <w:autoSpaceDN w:val="0"/>
        <w:adjustRightInd w:val="0"/>
        <w:ind w:left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ab/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&lt;</w:t>
      </w:r>
      <w:proofErr w:type="spellStart"/>
      <w:r w:rsidRPr="00B70DE0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70DE0">
        <w:rPr>
          <w:rFonts w:cs="Arial"/>
          <w:color w:val="800000"/>
          <w:sz w:val="16"/>
          <w:szCs w:val="16"/>
          <w:highlight w:val="white"/>
          <w:lang w:eastAsia="en-AU"/>
        </w:rPr>
        <w:t>:enumeration</w:t>
      </w:r>
      <w:proofErr w:type="spellEnd"/>
      <w:proofErr w:type="gramEnd"/>
      <w:r w:rsidRPr="00B70DE0">
        <w:rPr>
          <w:rFonts w:cs="Arial"/>
          <w:color w:val="FF0000"/>
          <w:sz w:val="16"/>
          <w:szCs w:val="16"/>
          <w:highlight w:val="white"/>
          <w:lang w:eastAsia="en-AU"/>
        </w:rPr>
        <w:t xml:space="preserve"> value</w:t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="</w:t>
      </w:r>
      <w:r w:rsidRPr="00B70DE0">
        <w:rPr>
          <w:rFonts w:cs="Arial"/>
          <w:color w:val="000000"/>
          <w:sz w:val="16"/>
          <w:szCs w:val="16"/>
          <w:highlight w:val="white"/>
          <w:lang w:eastAsia="en-AU"/>
        </w:rPr>
        <w:t>R</w:t>
      </w:r>
      <w:r w:rsidRPr="00B70DE0">
        <w:rPr>
          <w:rFonts w:cs="Arial"/>
          <w:color w:val="0000FF"/>
          <w:sz w:val="16"/>
          <w:szCs w:val="16"/>
          <w:highlight w:val="white"/>
          <w:lang w:eastAsia="en-AU"/>
        </w:rPr>
        <w:t>"/&gt;</w:t>
      </w:r>
      <w:r w:rsidRPr="00A55A36">
        <w:rPr>
          <w:rFonts w:cs="Arial"/>
          <w:color w:val="000000"/>
          <w:sz w:val="16"/>
          <w:szCs w:val="16"/>
          <w:highlight w:val="white"/>
          <w:lang w:eastAsia="en-AU"/>
        </w:rPr>
        <w:tab/>
      </w:r>
    </w:p>
    <w:p w:rsidR="00394CC6" w:rsidRPr="00A55A36" w:rsidRDefault="00394CC6" w:rsidP="00394CC6">
      <w:pPr>
        <w:autoSpaceDE w:val="0"/>
        <w:autoSpaceDN w:val="0"/>
        <w:adjustRightInd w:val="0"/>
        <w:ind w:left="720" w:firstLine="720"/>
        <w:rPr>
          <w:rFonts w:cs="Arial"/>
          <w:color w:val="000000"/>
          <w:sz w:val="16"/>
          <w:szCs w:val="16"/>
          <w:highlight w:val="white"/>
          <w:lang w:eastAsia="en-AU"/>
        </w:rPr>
      </w:pPr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&lt;/</w:t>
      </w:r>
      <w:proofErr w:type="spell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A55A36">
        <w:rPr>
          <w:rFonts w:cs="Arial"/>
          <w:color w:val="800000"/>
          <w:sz w:val="16"/>
          <w:szCs w:val="16"/>
          <w:highlight w:val="white"/>
          <w:lang w:eastAsia="en-AU"/>
        </w:rPr>
        <w:t>:restriction</w:t>
      </w:r>
      <w:proofErr w:type="spellEnd"/>
      <w:proofErr w:type="gramEnd"/>
      <w:r w:rsidRPr="00A55A36">
        <w:rPr>
          <w:rFonts w:cs="Arial"/>
          <w:color w:val="0000FF"/>
          <w:sz w:val="16"/>
          <w:szCs w:val="16"/>
          <w:highlight w:val="white"/>
          <w:lang w:eastAsia="en-AU"/>
        </w:rPr>
        <w:t>&gt;</w:t>
      </w:r>
    </w:p>
    <w:p w:rsidR="00394CC6" w:rsidRDefault="00394CC6" w:rsidP="00394CC6">
      <w:pPr>
        <w:autoSpaceDE w:val="0"/>
        <w:autoSpaceDN w:val="0"/>
        <w:adjustRightInd w:val="0"/>
        <w:ind w:firstLine="720"/>
        <w:rPr>
          <w:sz w:val="16"/>
          <w:szCs w:val="16"/>
          <w:lang w:eastAsia="en-AU"/>
        </w:rPr>
      </w:pPr>
      <w:r w:rsidRPr="00B70DE0">
        <w:rPr>
          <w:sz w:val="16"/>
          <w:szCs w:val="16"/>
          <w:highlight w:val="white"/>
          <w:lang w:eastAsia="en-AU"/>
        </w:rPr>
        <w:t>&lt;/</w:t>
      </w:r>
      <w:proofErr w:type="spellStart"/>
      <w:r w:rsidRPr="00B70DE0">
        <w:rPr>
          <w:color w:val="800000"/>
          <w:sz w:val="16"/>
          <w:szCs w:val="16"/>
          <w:highlight w:val="white"/>
          <w:lang w:eastAsia="en-AU"/>
        </w:rPr>
        <w:t>xsd</w:t>
      </w:r>
      <w:proofErr w:type="gramStart"/>
      <w:r w:rsidRPr="00B70DE0">
        <w:rPr>
          <w:color w:val="800000"/>
          <w:sz w:val="16"/>
          <w:szCs w:val="16"/>
          <w:highlight w:val="white"/>
          <w:lang w:eastAsia="en-AU"/>
        </w:rPr>
        <w:t>:simpleType</w:t>
      </w:r>
      <w:proofErr w:type="spellEnd"/>
      <w:proofErr w:type="gramEnd"/>
      <w:r w:rsidRPr="00B70DE0">
        <w:rPr>
          <w:sz w:val="16"/>
          <w:szCs w:val="16"/>
          <w:highlight w:val="white"/>
          <w:lang w:eastAsia="en-AU"/>
        </w:rPr>
        <w:t>&gt;</w:t>
      </w:r>
    </w:p>
    <w:p w:rsidR="00394CC6" w:rsidRPr="00B70DE0" w:rsidRDefault="00394CC6" w:rsidP="00394CC6">
      <w:pPr>
        <w:autoSpaceDE w:val="0"/>
        <w:autoSpaceDN w:val="0"/>
        <w:adjustRightInd w:val="0"/>
        <w:ind w:firstLine="720"/>
        <w:rPr>
          <w:sz w:val="16"/>
          <w:szCs w:val="16"/>
          <w:lang w:eastAsia="en-AU"/>
        </w:rPr>
      </w:pPr>
    </w:p>
    <w:p w:rsidR="00C0431B" w:rsidRPr="00541A85" w:rsidRDefault="00C0431B" w:rsidP="00C0431B">
      <w:pPr>
        <w:numPr>
          <w:ilvl w:val="0"/>
          <w:numId w:val="31"/>
        </w:numPr>
        <w:autoSpaceDE w:val="0"/>
        <w:autoSpaceDN w:val="0"/>
        <w:adjustRightInd w:val="0"/>
        <w:rPr>
          <w:rFonts w:cs="Arial"/>
          <w:szCs w:val="22"/>
          <w:lang w:eastAsia="en-AU"/>
        </w:rPr>
      </w:pPr>
      <w:r>
        <w:rPr>
          <w:rFonts w:cs="Arial"/>
          <w:szCs w:val="22"/>
          <w:lang w:eastAsia="en-AU"/>
        </w:rPr>
        <w:t>Change the version attribute of versioned type ‘</w:t>
      </w:r>
      <w:proofErr w:type="spellStart"/>
      <w:r>
        <w:rPr>
          <w:rFonts w:cs="Arial"/>
          <w:szCs w:val="22"/>
          <w:lang w:eastAsia="en-AU"/>
        </w:rPr>
        <w:t>ElectricityStandingData</w:t>
      </w:r>
      <w:proofErr w:type="spellEnd"/>
      <w:r>
        <w:rPr>
          <w:rFonts w:cs="Arial"/>
          <w:szCs w:val="22"/>
          <w:lang w:eastAsia="en-AU"/>
        </w:rPr>
        <w:t xml:space="preserve">’ impacted by </w:t>
      </w:r>
      <w:r w:rsidRPr="00C0431B">
        <w:rPr>
          <w:rFonts w:cs="Arial"/>
          <w:strike/>
          <w:szCs w:val="22"/>
          <w:lang w:eastAsia="en-AU"/>
        </w:rPr>
        <w:t xml:space="preserve">removal </w:t>
      </w:r>
      <w:r>
        <w:rPr>
          <w:rFonts w:cs="Arial"/>
          <w:szCs w:val="22"/>
          <w:lang w:eastAsia="en-AU"/>
        </w:rPr>
        <w:t xml:space="preserve">modification of </w:t>
      </w:r>
      <w:r w:rsidRPr="00541A85">
        <w:rPr>
          <w:rFonts w:cs="Arial"/>
          <w:szCs w:val="22"/>
          <w:lang w:eastAsia="en-AU"/>
        </w:rPr>
        <w:t xml:space="preserve">enumeration </w:t>
      </w:r>
      <w:r>
        <w:rPr>
          <w:rFonts w:cs="Arial"/>
          <w:szCs w:val="22"/>
          <w:lang w:eastAsia="en-AU"/>
        </w:rPr>
        <w:t>from</w:t>
      </w:r>
      <w:r w:rsidRPr="00541A85">
        <w:rPr>
          <w:rFonts w:cs="Arial"/>
          <w:szCs w:val="22"/>
          <w:lang w:eastAsia="en-AU"/>
        </w:rPr>
        <w:t xml:space="preserve"> </w:t>
      </w:r>
      <w:r>
        <w:rPr>
          <w:rFonts w:cs="Arial"/>
          <w:szCs w:val="22"/>
          <w:lang w:eastAsia="en-AU"/>
        </w:rPr>
        <w:t>‘</w:t>
      </w:r>
      <w:proofErr w:type="spellStart"/>
      <w:r w:rsidRPr="00713BD9">
        <w:t>MeterStatusCode</w:t>
      </w:r>
      <w:proofErr w:type="spellEnd"/>
      <w:r>
        <w:t xml:space="preserve">’ </w:t>
      </w:r>
      <w:r>
        <w:rPr>
          <w:rFonts w:cs="Arial"/>
          <w:szCs w:val="22"/>
          <w:lang w:eastAsia="en-AU"/>
        </w:rPr>
        <w:t>type</w:t>
      </w:r>
      <w:r w:rsidRPr="00541A85">
        <w:rPr>
          <w:rFonts w:cs="Arial"/>
          <w:szCs w:val="22"/>
          <w:lang w:eastAsia="en-AU"/>
        </w:rPr>
        <w:t>:</w:t>
      </w:r>
    </w:p>
    <w:p w:rsidR="00C0431B" w:rsidRDefault="00C0431B" w:rsidP="00C0431B">
      <w:pPr>
        <w:autoSpaceDE w:val="0"/>
        <w:autoSpaceDN w:val="0"/>
        <w:adjustRightInd w:val="0"/>
        <w:rPr>
          <w:rFonts w:cs="Arial"/>
          <w:szCs w:val="22"/>
          <w:lang w:eastAsia="en-AU"/>
        </w:rPr>
      </w:pPr>
    </w:p>
    <w:p w:rsidR="00C0431B" w:rsidRDefault="00C0431B" w:rsidP="00C0431B">
      <w:pPr>
        <w:autoSpaceDE w:val="0"/>
        <w:autoSpaceDN w:val="0"/>
        <w:adjustRightInd w:val="0"/>
        <w:ind w:left="720"/>
        <w:rPr>
          <w:rFonts w:cs="Arial"/>
          <w:sz w:val="16"/>
          <w:szCs w:val="16"/>
          <w:lang w:eastAsia="en-AU"/>
        </w:rPr>
      </w:pPr>
      <w:r>
        <w:rPr>
          <w:rFonts w:cs="Arial"/>
          <w:szCs w:val="22"/>
          <w:lang w:eastAsia="en-AU"/>
        </w:rPr>
        <w:t xml:space="preserve">Change from: </w:t>
      </w:r>
      <w:proofErr w:type="spellStart"/>
      <w:r w:rsidRPr="00541A85">
        <w:rPr>
          <w:rFonts w:cs="Arial"/>
          <w:sz w:val="16"/>
          <w:szCs w:val="16"/>
          <w:lang w:eastAsia="en-AU"/>
        </w:rPr>
        <w:t>xsd</w:t>
      </w:r>
      <w:proofErr w:type="gramStart"/>
      <w:r w:rsidRPr="00541A85">
        <w:rPr>
          <w:rFonts w:cs="Arial"/>
          <w:sz w:val="16"/>
          <w:szCs w:val="16"/>
          <w:lang w:eastAsia="en-AU"/>
        </w:rPr>
        <w:t>:attribute</w:t>
      </w:r>
      <w:proofErr w:type="spellEnd"/>
      <w:proofErr w:type="gramEnd"/>
      <w:r w:rsidRPr="00541A85">
        <w:rPr>
          <w:rFonts w:cs="Arial"/>
          <w:sz w:val="16"/>
          <w:szCs w:val="16"/>
          <w:lang w:eastAsia="en-AU"/>
        </w:rPr>
        <w:t xml:space="preserve"> name="version" type="r31" use="optional" default="r31"/&gt; </w:t>
      </w:r>
    </w:p>
    <w:p w:rsidR="00C0431B" w:rsidRPr="00541A85" w:rsidRDefault="00C0431B" w:rsidP="00C0431B">
      <w:pPr>
        <w:autoSpaceDE w:val="0"/>
        <w:autoSpaceDN w:val="0"/>
        <w:adjustRightInd w:val="0"/>
        <w:ind w:left="720"/>
        <w:sectPr w:rsidR="00C0431B" w:rsidRPr="00541A85" w:rsidSect="003328DA">
          <w:headerReference w:type="default" r:id="rId17"/>
          <w:footerReference w:type="default" r:id="rId18"/>
          <w:pgSz w:w="11906" w:h="16838"/>
          <w:pgMar w:top="1560" w:right="1133" w:bottom="851" w:left="1134" w:header="720" w:footer="522" w:gutter="0"/>
          <w:pgNumType w:start="2"/>
          <w:cols w:space="720"/>
          <w:docGrid w:linePitch="360"/>
        </w:sectPr>
      </w:pPr>
      <w:r>
        <w:rPr>
          <w:rFonts w:cs="Arial"/>
          <w:szCs w:val="22"/>
          <w:lang w:eastAsia="en-AU"/>
        </w:rPr>
        <w:t xml:space="preserve">Change to: </w:t>
      </w:r>
      <w:r>
        <w:rPr>
          <w:rFonts w:cs="Arial"/>
          <w:sz w:val="16"/>
          <w:szCs w:val="16"/>
          <w:lang w:eastAsia="en-AU"/>
        </w:rPr>
        <w:t>&lt;</w:t>
      </w:r>
      <w:proofErr w:type="spellStart"/>
      <w:r>
        <w:rPr>
          <w:rFonts w:cs="Arial"/>
          <w:sz w:val="16"/>
          <w:szCs w:val="16"/>
          <w:lang w:eastAsia="en-AU"/>
        </w:rPr>
        <w:t>xsd</w:t>
      </w:r>
      <w:proofErr w:type="gramStart"/>
      <w:r>
        <w:rPr>
          <w:rFonts w:cs="Arial"/>
          <w:sz w:val="16"/>
          <w:szCs w:val="16"/>
          <w:lang w:eastAsia="en-AU"/>
        </w:rPr>
        <w:t>:attribute</w:t>
      </w:r>
      <w:proofErr w:type="spellEnd"/>
      <w:proofErr w:type="gramEnd"/>
      <w:r>
        <w:rPr>
          <w:rFonts w:cs="Arial"/>
          <w:sz w:val="16"/>
          <w:szCs w:val="16"/>
          <w:lang w:eastAsia="en-AU"/>
        </w:rPr>
        <w:t xml:space="preserve"> name="version" type="r35" use="optional" default="r35"/&gt;</w:t>
      </w:r>
    </w:p>
    <w:p w:rsidR="00F43FE1" w:rsidRPr="00F43FE1" w:rsidRDefault="00F43FE1" w:rsidP="009648F5">
      <w:pPr>
        <w:tabs>
          <w:tab w:val="left" w:pos="284"/>
          <w:tab w:val="left" w:pos="709"/>
          <w:tab w:val="left" w:pos="1134"/>
          <w:tab w:val="left" w:pos="1560"/>
          <w:tab w:val="left" w:pos="1985"/>
        </w:tabs>
        <w:autoSpaceDE w:val="0"/>
        <w:autoSpaceDN w:val="0"/>
        <w:adjustRightInd w:val="0"/>
        <w:rPr>
          <w:rFonts w:ascii="Consolas" w:hAnsi="Consolas" w:cs="Arial"/>
          <w:sz w:val="16"/>
          <w:szCs w:val="16"/>
          <w:highlight w:val="white"/>
          <w:lang w:eastAsia="en-AU"/>
        </w:rPr>
      </w:pPr>
      <w:r w:rsidRPr="00F43FE1">
        <w:rPr>
          <w:rFonts w:ascii="Consolas" w:hAnsi="Consolas" w:cs="Arial"/>
          <w:sz w:val="16"/>
          <w:szCs w:val="16"/>
          <w:highlight w:val="white"/>
          <w:lang w:eastAsia="en-AU"/>
        </w:rPr>
        <w:lastRenderedPageBreak/>
        <w:tab/>
      </w:r>
    </w:p>
    <w:p w:rsidR="00245AC0" w:rsidRPr="00115A0B" w:rsidRDefault="00245AC0" w:rsidP="00245AC0">
      <w:pPr>
        <w:pStyle w:val="BodyText"/>
        <w:rPr>
          <w:rFonts w:eastAsia="Arial Unicode MS"/>
        </w:rPr>
      </w:pPr>
    </w:p>
    <w:p w:rsidR="006873C8" w:rsidRDefault="006873C8">
      <w:pPr>
        <w:pStyle w:val="Heading1"/>
      </w:pPr>
      <w:bookmarkStart w:id="25" w:name="_Toc374455416"/>
      <w:r>
        <w:t>Schema Manifest</w:t>
      </w:r>
      <w:bookmarkEnd w:id="12"/>
      <w:bookmarkEnd w:id="25"/>
    </w:p>
    <w:p w:rsidR="006873C8" w:rsidRPr="00F43FE1" w:rsidRDefault="006873C8">
      <w:pPr>
        <w:ind w:left="360"/>
        <w:rPr>
          <w:rFonts w:ascii="Arial" w:hAnsi="Arial"/>
          <w:sz w:val="20"/>
        </w:rPr>
      </w:pPr>
      <w:r w:rsidRPr="00F43FE1">
        <w:rPr>
          <w:rFonts w:ascii="Arial" w:hAnsi="Arial"/>
          <w:sz w:val="20"/>
        </w:rPr>
        <w:t>The table below shows the schema files included in this release. Files that have been added, removed or modified for this release are marked.</w:t>
      </w:r>
    </w:p>
    <w:p w:rsidR="00F43FE1" w:rsidRDefault="00F43FE1">
      <w:pPr>
        <w:ind w:left="360"/>
        <w:rPr>
          <w:rFonts w:ascii="Arial" w:hAnsi="Arial"/>
        </w:rPr>
      </w:pPr>
    </w:p>
    <w:tbl>
      <w:tblPr>
        <w:tblW w:w="0" w:type="auto"/>
        <w:tblInd w:w="36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143"/>
        <w:gridCol w:w="1134"/>
      </w:tblGrid>
      <w:tr w:rsidR="00F43FE1" w:rsidRPr="00445055" w:rsidTr="00445055">
        <w:trPr>
          <w:tblHeader/>
        </w:trPr>
        <w:tc>
          <w:tcPr>
            <w:tcW w:w="4143" w:type="dxa"/>
            <w:shd w:val="clear" w:color="auto" w:fill="F2F2F2"/>
          </w:tcPr>
          <w:p w:rsidR="00F43FE1" w:rsidRPr="00445055" w:rsidRDefault="00F43FE1" w:rsidP="00445055">
            <w:pPr>
              <w:spacing w:before="20" w:after="20" w:line="252" w:lineRule="auto"/>
              <w:rPr>
                <w:rFonts w:ascii="Arial" w:hAnsi="Arial"/>
                <w:sz w:val="20"/>
              </w:rPr>
            </w:pPr>
            <w:r w:rsidRPr="00445055">
              <w:rPr>
                <w:rFonts w:ascii="Arial" w:hAnsi="Arial"/>
                <w:sz w:val="20"/>
              </w:rPr>
              <w:t>File</w:t>
            </w:r>
          </w:p>
        </w:tc>
        <w:tc>
          <w:tcPr>
            <w:tcW w:w="1134" w:type="dxa"/>
            <w:shd w:val="clear" w:color="auto" w:fill="F2F2F2"/>
          </w:tcPr>
          <w:p w:rsidR="00F43FE1" w:rsidRPr="00445055" w:rsidRDefault="00F43FE1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  <w:r w:rsidRPr="00445055">
              <w:rPr>
                <w:rFonts w:ascii="Arial" w:hAnsi="Arial"/>
                <w:sz w:val="20"/>
              </w:rPr>
              <w:t>Modified</w:t>
            </w: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Acknowledgements_r15.xsd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aseXML_r35.xsd</w:t>
            </w:r>
          </w:p>
        </w:tc>
        <w:tc>
          <w:tcPr>
            <w:tcW w:w="1134" w:type="dxa"/>
          </w:tcPr>
          <w:p w:rsidR="0086772C" w:rsidRPr="00445055" w:rsidRDefault="00540A9D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*</w:t>
            </w: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BAR_r31.xsd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BulkDataTool_r33.xsd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CATSReports_r33.xsd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CATSTableReplication_r35.xsd</w:t>
            </w:r>
          </w:p>
        </w:tc>
        <w:tc>
          <w:tcPr>
            <w:tcW w:w="1134" w:type="dxa"/>
          </w:tcPr>
          <w:p w:rsidR="0086772C" w:rsidRPr="00445055" w:rsidRDefault="00540A9D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*</w:t>
            </w: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ClientInformation_r15.xsd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Common_r34.xsd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CustomerDetails_r34.xsd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CustomerTransfer_r29.xsd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ElectricityHighSpeedMonitoring_r26.xsd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ElectricityMasterStandingData.xsd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ElectricityMMS_r33.xsd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Electricity_r35.xsd</w:t>
            </w:r>
          </w:p>
        </w:tc>
        <w:tc>
          <w:tcPr>
            <w:tcW w:w="1134" w:type="dxa"/>
          </w:tcPr>
          <w:p w:rsidR="0086772C" w:rsidRPr="00445055" w:rsidRDefault="00540A9D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*</w:t>
            </w: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Enumerations.xsd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Events_r35.xsd</w:t>
            </w:r>
          </w:p>
        </w:tc>
        <w:tc>
          <w:tcPr>
            <w:tcW w:w="1134" w:type="dxa"/>
          </w:tcPr>
          <w:p w:rsidR="0086772C" w:rsidRPr="00445055" w:rsidRDefault="00540A9D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*</w:t>
            </w: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Faults_r33.xsd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GasMarketWholesale_r34.xsd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Gas_r34.xsd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Header_r34.xsd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HighSpeedMonitoring_r33.xsd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MarketWholesale_r20.xsd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MDMTReports_r33.xsd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MeterDataManagement_r33.xsd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NetworkBilling_r34.xsd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NMIDataAccess_r33.xsd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NOSAssessment_r28.xsd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NOSBooking_r33.xsd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NOSCommon_r28.xsd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NOSEquipment_r33.xsd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OneWayNotification_r33.xsd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Reports_r34.xsd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ServiceOrder_r33.xsd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TableReplication_r33.xsd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6772C" w:rsidRPr="00445055" w:rsidTr="001421E9">
        <w:tc>
          <w:tcPr>
            <w:tcW w:w="4143" w:type="dxa"/>
            <w:vAlign w:val="bottom"/>
          </w:tcPr>
          <w:p w:rsidR="0086772C" w:rsidRDefault="0086772C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Transactions_r34.xsd</w:t>
            </w:r>
          </w:p>
        </w:tc>
        <w:tc>
          <w:tcPr>
            <w:tcW w:w="1134" w:type="dxa"/>
          </w:tcPr>
          <w:p w:rsidR="0086772C" w:rsidRPr="00445055" w:rsidRDefault="0086772C" w:rsidP="00445055">
            <w:pPr>
              <w:spacing w:before="20" w:after="20" w:line="252" w:lineRule="auto"/>
              <w:jc w:val="center"/>
              <w:rPr>
                <w:rFonts w:ascii="Arial" w:hAnsi="Arial"/>
                <w:sz w:val="20"/>
              </w:rPr>
            </w:pPr>
          </w:p>
        </w:tc>
      </w:tr>
    </w:tbl>
    <w:p w:rsidR="00F83E14" w:rsidRPr="00177C20" w:rsidRDefault="00543AD2" w:rsidP="00F83E14">
      <w:pPr>
        <w:pStyle w:val="Heading1"/>
      </w:pPr>
      <w:bookmarkStart w:id="26" w:name="_Toc83520581"/>
      <w:bookmarkStart w:id="27" w:name="_Toc147116876"/>
      <w:bookmarkStart w:id="28" w:name="_Toc374455417"/>
      <w:r>
        <w:t>Schema</w:t>
      </w:r>
      <w:r w:rsidR="00F83E14" w:rsidRPr="00177C20">
        <w:t xml:space="preserve"> Test</w:t>
      </w:r>
      <w:bookmarkEnd w:id="26"/>
      <w:bookmarkEnd w:id="27"/>
      <w:bookmarkEnd w:id="28"/>
    </w:p>
    <w:p w:rsidR="00F83E14" w:rsidRPr="00177C20" w:rsidRDefault="00F83E14" w:rsidP="00F83E14">
      <w:pPr>
        <w:pStyle w:val="Heading2"/>
      </w:pPr>
      <w:bookmarkStart w:id="29" w:name="_Toc83520582"/>
      <w:bookmarkStart w:id="30" w:name="_Toc374455418"/>
      <w:r w:rsidRPr="00177C20">
        <w:t>Test Platforms</w:t>
      </w:r>
      <w:bookmarkEnd w:id="29"/>
      <w:bookmarkEnd w:id="30"/>
    </w:p>
    <w:p w:rsidR="00F83E14" w:rsidRPr="00177C20" w:rsidRDefault="00F83E14" w:rsidP="00F83E14">
      <w:pPr>
        <w:pStyle w:val="BodyText"/>
        <w:rPr>
          <w:rFonts w:ascii="Arial" w:hAnsi="Arial" w:cs="Arial"/>
        </w:rPr>
      </w:pPr>
      <w:r w:rsidRPr="00177C20">
        <w:rPr>
          <w:rFonts w:ascii="Arial" w:hAnsi="Arial" w:cs="Arial"/>
        </w:rPr>
        <w:t xml:space="preserve">The new schema has been tested using the following platforms: </w:t>
      </w:r>
    </w:p>
    <w:p w:rsidR="00F83E14" w:rsidRPr="00177C20" w:rsidRDefault="00F83E14" w:rsidP="00D80789">
      <w:pPr>
        <w:pStyle w:val="BodyText"/>
        <w:numPr>
          <w:ilvl w:val="0"/>
          <w:numId w:val="22"/>
        </w:numPr>
        <w:spacing w:beforeLines="50" w:before="120" w:after="120"/>
        <w:ind w:left="714" w:hanging="357"/>
        <w:rPr>
          <w:rFonts w:ascii="Arial" w:hAnsi="Arial" w:cs="Arial"/>
        </w:rPr>
      </w:pPr>
      <w:proofErr w:type="spellStart"/>
      <w:r w:rsidRPr="00177C20">
        <w:rPr>
          <w:rFonts w:ascii="Arial" w:hAnsi="Arial" w:cs="Arial"/>
        </w:rPr>
        <w:t>XMLSpy</w:t>
      </w:r>
      <w:proofErr w:type="spellEnd"/>
      <w:r w:rsidRPr="00177C20">
        <w:rPr>
          <w:rFonts w:ascii="Arial" w:hAnsi="Arial" w:cs="Arial"/>
        </w:rPr>
        <w:t xml:space="preserve"> 20</w:t>
      </w:r>
      <w:r w:rsidR="00E44352">
        <w:rPr>
          <w:rFonts w:ascii="Arial" w:hAnsi="Arial" w:cs="Arial"/>
        </w:rPr>
        <w:t>1</w:t>
      </w:r>
      <w:r w:rsidR="00573618">
        <w:rPr>
          <w:rFonts w:ascii="Arial" w:hAnsi="Arial" w:cs="Arial"/>
        </w:rPr>
        <w:t>0</w:t>
      </w:r>
    </w:p>
    <w:p w:rsidR="00E44352" w:rsidRPr="00177C20" w:rsidRDefault="00E44352" w:rsidP="00F83E14">
      <w:pPr>
        <w:pStyle w:val="BodyText"/>
        <w:numPr>
          <w:ilvl w:val="0"/>
          <w:numId w:val="22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MSXML6</w:t>
      </w:r>
    </w:p>
    <w:p w:rsidR="00F83E14" w:rsidRPr="00177C20" w:rsidRDefault="00F83E14" w:rsidP="00F83E14">
      <w:pPr>
        <w:pStyle w:val="BodyText"/>
        <w:numPr>
          <w:ilvl w:val="0"/>
          <w:numId w:val="22"/>
        </w:numPr>
        <w:spacing w:after="120"/>
        <w:rPr>
          <w:rFonts w:ascii="Arial" w:hAnsi="Arial" w:cs="Arial"/>
        </w:rPr>
      </w:pPr>
      <w:r w:rsidRPr="00177C20">
        <w:rPr>
          <w:rFonts w:ascii="Arial" w:hAnsi="Arial" w:cs="Arial"/>
        </w:rPr>
        <w:lastRenderedPageBreak/>
        <w:t>Xerces 2.2.1</w:t>
      </w:r>
      <w:r w:rsidR="00E44352">
        <w:rPr>
          <w:rFonts w:ascii="Arial" w:hAnsi="Arial" w:cs="Arial"/>
        </w:rPr>
        <w:t xml:space="preserve"> and 2.9.1</w:t>
      </w:r>
    </w:p>
    <w:p w:rsidR="00F43FE1" w:rsidRPr="007B45DA" w:rsidRDefault="00F43FE1" w:rsidP="00F43FE1">
      <w:pPr>
        <w:pStyle w:val="Heading2"/>
        <w:keepLines/>
        <w:tabs>
          <w:tab w:val="clear" w:pos="576"/>
        </w:tabs>
        <w:spacing w:before="360" w:after="120"/>
        <w:ind w:left="992" w:hanging="992"/>
      </w:pPr>
      <w:bookmarkStart w:id="31" w:name="_Toc83520585"/>
      <w:bookmarkStart w:id="32" w:name="_Toc148936187"/>
      <w:bookmarkStart w:id="33" w:name="_Toc323825834"/>
      <w:bookmarkStart w:id="34" w:name="_Toc374455419"/>
      <w:r w:rsidRPr="007B45DA">
        <w:t>Test</w:t>
      </w:r>
      <w:bookmarkEnd w:id="31"/>
      <w:bookmarkEnd w:id="32"/>
      <w:bookmarkEnd w:id="33"/>
      <w:bookmarkEnd w:id="34"/>
    </w:p>
    <w:p w:rsidR="00F43FE1" w:rsidRPr="00F43FE1" w:rsidRDefault="00F43FE1" w:rsidP="00F43FE1">
      <w:pPr>
        <w:pStyle w:val="BodyText"/>
        <w:rPr>
          <w:rFonts w:ascii="Arial" w:hAnsi="Arial" w:cs="Arial"/>
        </w:rPr>
      </w:pPr>
      <w:r w:rsidRPr="00F43FE1">
        <w:rPr>
          <w:rFonts w:ascii="Arial" w:hAnsi="Arial" w:cs="Arial"/>
        </w:rPr>
        <w:t>The ASWG ensures that all recommended parsers on relevant platforms can successfully validate the proposed schema.</w:t>
      </w:r>
    </w:p>
    <w:p w:rsidR="00F43FE1" w:rsidRPr="007B45DA" w:rsidRDefault="00F43FE1" w:rsidP="00F43FE1">
      <w:pPr>
        <w:pStyle w:val="Heading3"/>
        <w:keepLines/>
        <w:tabs>
          <w:tab w:val="clear" w:pos="720"/>
        </w:tabs>
        <w:spacing w:after="120"/>
        <w:ind w:left="992" w:hanging="992"/>
      </w:pPr>
      <w:bookmarkStart w:id="35" w:name="_Toc83520586"/>
      <w:bookmarkStart w:id="36" w:name="_Toc148936188"/>
      <w:bookmarkStart w:id="37" w:name="_Toc323825835"/>
      <w:bookmarkStart w:id="38" w:name="_Ref327430492"/>
      <w:bookmarkStart w:id="39" w:name="_Toc374455420"/>
      <w:r w:rsidRPr="007B45DA">
        <w:t>Test Platforms</w:t>
      </w:r>
      <w:bookmarkEnd w:id="35"/>
      <w:bookmarkEnd w:id="36"/>
      <w:bookmarkEnd w:id="37"/>
      <w:bookmarkEnd w:id="38"/>
      <w:bookmarkEnd w:id="39"/>
    </w:p>
    <w:p w:rsidR="00F43FE1" w:rsidRPr="00F43FE1" w:rsidRDefault="00F43FE1" w:rsidP="00F43FE1">
      <w:pPr>
        <w:pStyle w:val="BodyText"/>
        <w:rPr>
          <w:rFonts w:ascii="Arial" w:hAnsi="Arial" w:cs="Arial"/>
        </w:rPr>
      </w:pPr>
      <w:r w:rsidRPr="00F43FE1">
        <w:rPr>
          <w:rFonts w:ascii="Arial" w:hAnsi="Arial" w:cs="Arial"/>
        </w:rPr>
        <w:t xml:space="preserve"> Supplied samples have been tested using the following parsers:</w:t>
      </w:r>
    </w:p>
    <w:p w:rsidR="00F43FE1" w:rsidRDefault="00F43FE1" w:rsidP="00F43FE1">
      <w:pPr>
        <w:pStyle w:val="ListBullet"/>
        <w:spacing w:before="120" w:after="120" w:line="240" w:lineRule="auto"/>
        <w:ind w:left="714" w:hanging="354"/>
      </w:pPr>
      <w:r>
        <w:t>MSXML 6.</w:t>
      </w:r>
      <w:r w:rsidRPr="00177C20">
        <w:t xml:space="preserve">0 </w:t>
      </w:r>
    </w:p>
    <w:p w:rsidR="00F43FE1" w:rsidRPr="00177C20" w:rsidRDefault="00F43FE1" w:rsidP="00F43FE1">
      <w:pPr>
        <w:pStyle w:val="ListBullet"/>
        <w:spacing w:before="120" w:after="120" w:line="240" w:lineRule="auto"/>
        <w:ind w:left="714" w:hanging="354"/>
      </w:pPr>
      <w:r w:rsidRPr="00177C20">
        <w:t>Xerces 2.2.1</w:t>
      </w:r>
    </w:p>
    <w:p w:rsidR="00F43FE1" w:rsidRPr="00177C20" w:rsidRDefault="00F43FE1" w:rsidP="00F43FE1">
      <w:pPr>
        <w:pStyle w:val="ListBullet"/>
        <w:spacing w:before="120" w:after="120" w:line="240" w:lineRule="auto"/>
        <w:ind w:left="714" w:hanging="354"/>
      </w:pPr>
      <w:r>
        <w:t>Xerces 2.9.1</w:t>
      </w:r>
    </w:p>
    <w:p w:rsidR="00F43FE1" w:rsidRPr="00177C20" w:rsidRDefault="00F43FE1" w:rsidP="00F43FE1">
      <w:pPr>
        <w:pStyle w:val="ListBullet"/>
        <w:spacing w:before="120" w:after="120" w:line="240" w:lineRule="auto"/>
        <w:ind w:left="714" w:hanging="354"/>
      </w:pPr>
      <w:proofErr w:type="spellStart"/>
      <w:r>
        <w:t>XMLSpy</w:t>
      </w:r>
      <w:proofErr w:type="spellEnd"/>
      <w:r>
        <w:t xml:space="preserve"> 201</w:t>
      </w:r>
      <w:r w:rsidR="00573618">
        <w:t>0</w:t>
      </w:r>
    </w:p>
    <w:p w:rsidR="00F43FE1" w:rsidRPr="000E122F" w:rsidRDefault="00F43FE1" w:rsidP="00F43FE1">
      <w:pPr>
        <w:pStyle w:val="Heading3"/>
        <w:keepLines/>
        <w:tabs>
          <w:tab w:val="clear" w:pos="720"/>
        </w:tabs>
        <w:spacing w:after="120"/>
        <w:ind w:left="992" w:hanging="992"/>
      </w:pPr>
      <w:bookmarkStart w:id="40" w:name="_Toc83520587"/>
      <w:bookmarkStart w:id="41" w:name="_Toc148936189"/>
      <w:bookmarkStart w:id="42" w:name="_Toc323825836"/>
      <w:bookmarkStart w:id="43" w:name="_Toc374455421"/>
      <w:r w:rsidRPr="000E122F">
        <w:t>Test Cases</w:t>
      </w:r>
      <w:bookmarkEnd w:id="40"/>
      <w:bookmarkEnd w:id="41"/>
      <w:bookmarkEnd w:id="42"/>
      <w:bookmarkEnd w:id="43"/>
    </w:p>
    <w:p w:rsidR="00F43FE1" w:rsidRDefault="00F87707" w:rsidP="00F87707">
      <w:pPr>
        <w:pStyle w:val="BodyText"/>
        <w:numPr>
          <w:ilvl w:val="0"/>
          <w:numId w:val="31"/>
        </w:numPr>
      </w:pPr>
      <w:r>
        <w:t>NOTE: Sample filenames have been modified, where they contained a space in the name, as these failed Xerces validation</w:t>
      </w:r>
    </w:p>
    <w:p w:rsidR="00F87707" w:rsidRDefault="00F87707" w:rsidP="00F43FE1">
      <w:pPr>
        <w:pStyle w:val="BodyText"/>
      </w:pPr>
    </w:p>
    <w:p w:rsidR="000E122F" w:rsidRDefault="000E122F" w:rsidP="000E122F">
      <w:pPr>
        <w:pStyle w:val="BodyText"/>
      </w:pPr>
      <w:r>
        <w:t>NEMB2B_CustomerDetailsNotification_SiteVacant_r35.xml</w:t>
      </w:r>
    </w:p>
    <w:p w:rsidR="000E122F" w:rsidRDefault="000E122F" w:rsidP="000E122F">
      <w:pPr>
        <w:pStyle w:val="BodyText"/>
      </w:pPr>
      <w:r>
        <w:t>NEMB2B_CustomerDetailsNotification_Update_BusinessName_r35.xml</w:t>
      </w:r>
    </w:p>
    <w:p w:rsidR="000E122F" w:rsidRDefault="000E122F" w:rsidP="000E122F">
      <w:pPr>
        <w:pStyle w:val="BodyText"/>
      </w:pPr>
      <w:r>
        <w:t>NEMB2B_CustomerDetailsNotification_Update_r35.xml</w:t>
      </w:r>
    </w:p>
    <w:p w:rsidR="000E122F" w:rsidRDefault="000E122F" w:rsidP="000E122F">
      <w:pPr>
        <w:pStyle w:val="BodyText"/>
      </w:pPr>
      <w:r>
        <w:t>NEMB2B_CustomerDetailsNotification_Update_Response_r35.xml</w:t>
      </w:r>
    </w:p>
    <w:p w:rsidR="000E122F" w:rsidRDefault="000E122F" w:rsidP="000E122F">
      <w:pPr>
        <w:pStyle w:val="BodyText"/>
      </w:pPr>
      <w:r>
        <w:t>NEMB2B_CustomerDetailsReconciliation_r35.xml</w:t>
      </w:r>
    </w:p>
    <w:p w:rsidR="000E122F" w:rsidRDefault="000E122F" w:rsidP="000E122F">
      <w:pPr>
        <w:pStyle w:val="BodyText"/>
      </w:pPr>
      <w:r>
        <w:t>NEMB2B_CustomerDetailsRequest_Other_r35.xml</w:t>
      </w:r>
    </w:p>
    <w:p w:rsidR="000E122F" w:rsidRDefault="000E122F" w:rsidP="000E122F">
      <w:pPr>
        <w:pStyle w:val="BodyText"/>
      </w:pPr>
      <w:r>
        <w:t>NEMB2B_CustomerDetailsRequest_r35.xml</w:t>
      </w:r>
    </w:p>
    <w:p w:rsidR="000E122F" w:rsidRDefault="000E122F" w:rsidP="000E122F">
      <w:pPr>
        <w:pStyle w:val="BodyText"/>
      </w:pPr>
      <w:r>
        <w:t>NEMB2B_DisputeNotification_vic_a_r35.xml</w:t>
      </w:r>
    </w:p>
    <w:p w:rsidR="000E122F" w:rsidRDefault="000E122F" w:rsidP="000E122F">
      <w:pPr>
        <w:pStyle w:val="BodyText"/>
      </w:pPr>
      <w:r>
        <w:t>NEMB2B_DisputeResponse_vic_a_r35.xml</w:t>
      </w:r>
    </w:p>
    <w:p w:rsidR="000E122F" w:rsidRDefault="000E122F" w:rsidP="000E122F">
      <w:pPr>
        <w:pStyle w:val="BodyText"/>
      </w:pPr>
      <w:r>
        <w:t>NEMB2B_HSMMonitorData_Request_r35.xml</w:t>
      </w:r>
    </w:p>
    <w:p w:rsidR="000E122F" w:rsidRDefault="000E122F" w:rsidP="000E122F">
      <w:pPr>
        <w:pStyle w:val="BodyText"/>
      </w:pPr>
      <w:r>
        <w:t>NEMB2B_hsm_capability.all.hsmdm_r35.xml</w:t>
      </w:r>
    </w:p>
    <w:p w:rsidR="000E122F" w:rsidRDefault="000E122F" w:rsidP="000E122F">
      <w:pPr>
        <w:pStyle w:val="BodyText"/>
      </w:pPr>
      <w:r>
        <w:t>NEMB2B_hsm_capability.normal.hsmdm_gpupp_r35.xml</w:t>
      </w:r>
    </w:p>
    <w:p w:rsidR="000E122F" w:rsidRDefault="000E122F" w:rsidP="000E122F">
      <w:pPr>
        <w:pStyle w:val="BodyText"/>
      </w:pPr>
      <w:r>
        <w:t>NEMB2B_hsm_capability.selective.hsmdm_r35.xml</w:t>
      </w:r>
    </w:p>
    <w:p w:rsidR="000E122F" w:rsidRDefault="000E122F" w:rsidP="000E122F">
      <w:pPr>
        <w:pStyle w:val="BodyText"/>
      </w:pPr>
      <w:r>
        <w:t>NEMB2B_hsm_data.continuous.hsmdl_r35.xml</w:t>
      </w:r>
    </w:p>
    <w:p w:rsidR="000E122F" w:rsidRDefault="000E122F" w:rsidP="000E122F">
      <w:pPr>
        <w:pStyle w:val="BodyText"/>
      </w:pPr>
      <w:r>
        <w:t>NEMB2B_hsm_data.continuous.normal.hsmdl_gpupp_r35.xml</w:t>
      </w:r>
    </w:p>
    <w:p w:rsidR="000E122F" w:rsidRDefault="000E122F" w:rsidP="000E122F">
      <w:pPr>
        <w:pStyle w:val="BodyText"/>
      </w:pPr>
      <w:r>
        <w:t>NEMB2B_hsm_data.triggered.hsmdl_r35.xml</w:t>
      </w:r>
    </w:p>
    <w:p w:rsidR="000E122F" w:rsidRDefault="000E122F" w:rsidP="000E122F">
      <w:pPr>
        <w:pStyle w:val="BodyText"/>
      </w:pPr>
      <w:r>
        <w:t>NEMB2B_hsm_data.triggered.normal.hsmdl_gpupp_r35.xml</w:t>
      </w:r>
    </w:p>
    <w:p w:rsidR="000E122F" w:rsidRDefault="000E122F" w:rsidP="000E122F">
      <w:pPr>
        <w:pStyle w:val="BodyText"/>
      </w:pPr>
      <w:r>
        <w:t>NEMB2B_hsm_inventory.all.hsmdh_r35.xml</w:t>
      </w:r>
    </w:p>
    <w:p w:rsidR="000E122F" w:rsidRDefault="000E122F" w:rsidP="000E122F">
      <w:pPr>
        <w:pStyle w:val="BodyText"/>
      </w:pPr>
      <w:r>
        <w:t>NEMB2B_hsm_inventory.normal.hsmdh_gpupp_r35.xml</w:t>
      </w:r>
    </w:p>
    <w:p w:rsidR="000E122F" w:rsidRDefault="000E122F" w:rsidP="000E122F">
      <w:pPr>
        <w:pStyle w:val="BodyText"/>
      </w:pPr>
      <w:r>
        <w:t>NEMB2B_hsm_inventory.selective.hsmdh_r35.xml</w:t>
      </w:r>
    </w:p>
    <w:p w:rsidR="000E122F" w:rsidRDefault="000E122F" w:rsidP="000E122F">
      <w:pPr>
        <w:pStyle w:val="BodyText"/>
      </w:pPr>
      <w:r>
        <w:t>NEMB2B_hsm_monitors_statusall_request_r35.xml</w:t>
      </w:r>
    </w:p>
    <w:p w:rsidR="000E122F" w:rsidRDefault="000E122F" w:rsidP="000E122F">
      <w:pPr>
        <w:pStyle w:val="BodyText"/>
      </w:pPr>
      <w:r>
        <w:t>NEMB2B_hsm_monitors_statusrequest_nil_r35.xml</w:t>
      </w:r>
    </w:p>
    <w:p w:rsidR="000E122F" w:rsidRDefault="000E122F" w:rsidP="000E122F">
      <w:pPr>
        <w:pStyle w:val="BodyText"/>
      </w:pPr>
      <w:r>
        <w:t>NEMB2B_hsm_monitors_statusrequest_r35.xml</w:t>
      </w:r>
    </w:p>
    <w:p w:rsidR="000E122F" w:rsidRDefault="000E122F" w:rsidP="000E122F">
      <w:pPr>
        <w:pStyle w:val="BodyText"/>
      </w:pPr>
      <w:r>
        <w:t>NEMB2B_hsm_rollcall.all.hsmdh_hsm_r35.xml</w:t>
      </w:r>
    </w:p>
    <w:p w:rsidR="000E122F" w:rsidRDefault="000E122F" w:rsidP="000E122F">
      <w:pPr>
        <w:pStyle w:val="BodyText"/>
      </w:pPr>
      <w:r>
        <w:t>NEMB2B_hsm_rollcall.normal.hsmdh_gpupp_r35.xml</w:t>
      </w:r>
    </w:p>
    <w:p w:rsidR="000E122F" w:rsidRDefault="000E122F" w:rsidP="000E122F">
      <w:pPr>
        <w:pStyle w:val="BodyText"/>
      </w:pPr>
      <w:r>
        <w:t>NEMB2B_hsm_rollcall.selective.hsmdh_hsm_r35.xml</w:t>
      </w:r>
    </w:p>
    <w:p w:rsidR="000E122F" w:rsidRDefault="000E122F" w:rsidP="000E122F">
      <w:pPr>
        <w:pStyle w:val="BodyText"/>
      </w:pPr>
      <w:r>
        <w:t>NEMB2B_hsm_triggers.all.hsmdm_hsm_r35.xml</w:t>
      </w:r>
    </w:p>
    <w:p w:rsidR="000E122F" w:rsidRDefault="000E122F" w:rsidP="000E122F">
      <w:pPr>
        <w:pStyle w:val="BodyText"/>
      </w:pPr>
      <w:r>
        <w:t>NEMB2B_hsm_triggers.normal.hsmdm_gpupp_r35.xml</w:t>
      </w:r>
    </w:p>
    <w:p w:rsidR="000E122F" w:rsidRDefault="000E122F" w:rsidP="000E122F">
      <w:pPr>
        <w:pStyle w:val="BodyText"/>
      </w:pPr>
      <w:r>
        <w:t>NEMB2B_hsm_triggers.selective.hsmdm_hsm_r35.xml</w:t>
      </w:r>
    </w:p>
    <w:p w:rsidR="000E122F" w:rsidRDefault="000E122F" w:rsidP="000E122F">
      <w:pPr>
        <w:pStyle w:val="BodyText"/>
      </w:pPr>
      <w:r>
        <w:t>NEMB2B_MeterDataMissingNotification_r35.xml</w:t>
      </w:r>
    </w:p>
    <w:p w:rsidR="000E122F" w:rsidRDefault="000E122F" w:rsidP="000E122F">
      <w:pPr>
        <w:pStyle w:val="BodyText"/>
      </w:pPr>
      <w:r>
        <w:t>NEMB2B_MeterDataNotificationConsumption_r35.xml</w:t>
      </w:r>
    </w:p>
    <w:p w:rsidR="000E122F" w:rsidRDefault="000E122F" w:rsidP="000E122F">
      <w:pPr>
        <w:pStyle w:val="BodyText"/>
      </w:pPr>
      <w:r>
        <w:t>NEMB2B_MeterDataNotification_Consumption_r35.xml</w:t>
      </w:r>
    </w:p>
    <w:p w:rsidR="000E122F" w:rsidRDefault="000E122F" w:rsidP="000E122F">
      <w:pPr>
        <w:pStyle w:val="BodyText"/>
      </w:pPr>
      <w:r>
        <w:t>NEMB2B_MeterDataNotification_Interval_r35.xml</w:t>
      </w:r>
    </w:p>
    <w:p w:rsidR="000E122F" w:rsidRDefault="000E122F" w:rsidP="000E122F">
      <w:pPr>
        <w:pStyle w:val="BodyText"/>
      </w:pPr>
      <w:r>
        <w:t>NEMB2B_MeterDataVerifyRequest_basic_HighReading_r35.xml</w:t>
      </w:r>
    </w:p>
    <w:p w:rsidR="000E122F" w:rsidRDefault="000E122F" w:rsidP="000E122F">
      <w:pPr>
        <w:pStyle w:val="BodyText"/>
      </w:pPr>
      <w:r>
        <w:t>NEMB2B_MeterDataVerifyRequest_Interval_NMIConfig_r35.xml</w:t>
      </w:r>
    </w:p>
    <w:p w:rsidR="000E122F" w:rsidRDefault="000E122F" w:rsidP="000E122F">
      <w:pPr>
        <w:pStyle w:val="BodyText"/>
      </w:pPr>
      <w:r>
        <w:t>NEMB2B_ServiceOrderAppointmentNotification_r35.xml</w:t>
      </w:r>
    </w:p>
    <w:p w:rsidR="000E122F" w:rsidRDefault="000E122F" w:rsidP="000E122F">
      <w:pPr>
        <w:pStyle w:val="BodyText"/>
      </w:pPr>
      <w:r>
        <w:t>NEMB2B_ServiceOrderRequest.Adds_n_Alts_r35.xml</w:t>
      </w:r>
    </w:p>
    <w:p w:rsidR="000E122F" w:rsidRDefault="000E122F" w:rsidP="000E122F">
      <w:pPr>
        <w:pStyle w:val="BodyText"/>
      </w:pPr>
      <w:r>
        <w:t>NEMB2B_ServiceOrderRequest.Alloc_NMI_r35.xml</w:t>
      </w:r>
    </w:p>
    <w:p w:rsidR="000E122F" w:rsidRDefault="000E122F" w:rsidP="000E122F">
      <w:pPr>
        <w:pStyle w:val="BodyText"/>
      </w:pPr>
      <w:r>
        <w:t>NEMB2B_ServiceOrderRequest.DeEnergise_r35.xml</w:t>
      </w:r>
    </w:p>
    <w:p w:rsidR="000E122F" w:rsidRDefault="000E122F" w:rsidP="000E122F">
      <w:pPr>
        <w:pStyle w:val="BodyText"/>
      </w:pPr>
      <w:r>
        <w:t>NEMB2B_ServiceOrderRequest.MeterInvestigation_r35.xml</w:t>
      </w:r>
    </w:p>
    <w:p w:rsidR="000E122F" w:rsidRDefault="000E122F" w:rsidP="000E122F">
      <w:pPr>
        <w:pStyle w:val="BodyText"/>
      </w:pPr>
      <w:r>
        <w:t>NEMB2B_ServiceOrderRequest.MeterReconfig_r35.xml</w:t>
      </w:r>
    </w:p>
    <w:p w:rsidR="000E122F" w:rsidRDefault="000E122F" w:rsidP="000E122F">
      <w:pPr>
        <w:pStyle w:val="BodyText"/>
      </w:pPr>
      <w:r>
        <w:t>NEMB2B_ServiceOrderRequest.Miscellaneous_r35.xml</w:t>
      </w:r>
    </w:p>
    <w:p w:rsidR="000E122F" w:rsidRDefault="000E122F" w:rsidP="000E122F">
      <w:pPr>
        <w:pStyle w:val="BodyText"/>
      </w:pPr>
      <w:r>
        <w:lastRenderedPageBreak/>
        <w:t>NEMB2B_ServiceOrderRequest.ReEnergise_r35.xml</w:t>
      </w:r>
    </w:p>
    <w:p w:rsidR="000E122F" w:rsidRDefault="000E122F" w:rsidP="000E122F">
      <w:pPr>
        <w:pStyle w:val="BodyText"/>
      </w:pPr>
      <w:r>
        <w:t>NEMB2B_ServiceOrderRequest.SpecialRead_r35.xml</w:t>
      </w:r>
    </w:p>
    <w:p w:rsidR="000E122F" w:rsidRDefault="000E122F" w:rsidP="000E122F">
      <w:pPr>
        <w:pStyle w:val="BodyText"/>
      </w:pPr>
      <w:r>
        <w:t>NEMB2B_ServiceOrderRequest.SupplyAbolishment_r35.xml</w:t>
      </w:r>
    </w:p>
    <w:p w:rsidR="000E122F" w:rsidRDefault="000E122F" w:rsidP="000E122F">
      <w:pPr>
        <w:pStyle w:val="BodyText"/>
      </w:pPr>
      <w:r>
        <w:t>NEMB2B_ServiceOrderRequestNewConnection_r35.xml</w:t>
      </w:r>
    </w:p>
    <w:p w:rsidR="000E122F" w:rsidRDefault="000E122F" w:rsidP="000E122F">
      <w:pPr>
        <w:pStyle w:val="BodyText"/>
      </w:pPr>
      <w:r>
        <w:t>NEMB2B_ServiceOrderRequest_Cancel_r35.xml</w:t>
      </w:r>
    </w:p>
    <w:p w:rsidR="000E122F" w:rsidRDefault="000E122F" w:rsidP="000E122F">
      <w:pPr>
        <w:pStyle w:val="BodyText"/>
      </w:pPr>
      <w:r>
        <w:t>NEMB2B_ServiceOrderRequest_Re-energisation_sc1_cancel_r35.xml</w:t>
      </w:r>
    </w:p>
    <w:p w:rsidR="000E122F" w:rsidRDefault="000E122F" w:rsidP="000E122F">
      <w:pPr>
        <w:pStyle w:val="BodyText"/>
      </w:pPr>
      <w:r>
        <w:t>NEMB2B_ServiceOrderRequest_Re-energisation_sc1_r35.xml</w:t>
      </w:r>
    </w:p>
    <w:p w:rsidR="000E122F" w:rsidRDefault="000E122F" w:rsidP="000E122F">
      <w:pPr>
        <w:pStyle w:val="BodyText"/>
      </w:pPr>
      <w:r>
        <w:t>NEMB2B_ServiceOrderResponse_C_r35.xml</w:t>
      </w:r>
    </w:p>
    <w:p w:rsidR="000E122F" w:rsidRDefault="000E122F" w:rsidP="000E122F">
      <w:pPr>
        <w:pStyle w:val="BodyText"/>
      </w:pPr>
      <w:r>
        <w:t>NEMB2B_ServiceOrderResponse_N_r35.xml</w:t>
      </w:r>
    </w:p>
    <w:p w:rsidR="000E122F" w:rsidRDefault="000E122F" w:rsidP="000E122F">
      <w:pPr>
        <w:pStyle w:val="BodyText"/>
      </w:pPr>
      <w:r>
        <w:t>NEMB2B_ServiceOrderResponse_O_r35.xml</w:t>
      </w:r>
    </w:p>
    <w:p w:rsidR="000E122F" w:rsidRDefault="000E122F" w:rsidP="000E122F">
      <w:pPr>
        <w:pStyle w:val="BodyText"/>
      </w:pPr>
      <w:r>
        <w:t>NEMB2B_ServiceOrderResponse_Re-energisation_sc1_cancel_r35.xml</w:t>
      </w:r>
    </w:p>
    <w:p w:rsidR="000E122F" w:rsidRDefault="000E122F" w:rsidP="000E122F">
      <w:pPr>
        <w:pStyle w:val="BodyText"/>
      </w:pPr>
      <w:r>
        <w:t>NEMB2B_SiteAccessDetails_r35.xml</w:t>
      </w:r>
    </w:p>
    <w:p w:rsidR="000E122F" w:rsidRDefault="000E122F" w:rsidP="000E122F">
      <w:pPr>
        <w:pStyle w:val="BodyText"/>
      </w:pPr>
      <w:r>
        <w:t>NEMB2B_SiteAddressDetails_r35.xml</w:t>
      </w:r>
    </w:p>
    <w:p w:rsidR="000E122F" w:rsidRDefault="000E122F" w:rsidP="000E122F">
      <w:pPr>
        <w:pStyle w:val="BodyText"/>
      </w:pPr>
      <w:r>
        <w:t>NEMMSATS_C1_METER_REGISTER_r35.xml</w:t>
      </w:r>
    </w:p>
    <w:p w:rsidR="000E122F" w:rsidRDefault="000E122F" w:rsidP="000E122F">
      <w:pPr>
        <w:pStyle w:val="BodyText"/>
      </w:pPr>
      <w:r>
        <w:t>NEMMSATS_catsm_energyapbatch_2501_CustClass_r35.xml</w:t>
      </w:r>
    </w:p>
    <w:p w:rsidR="000E122F" w:rsidRDefault="000E122F" w:rsidP="000E122F">
      <w:pPr>
        <w:pStyle w:val="BodyText"/>
      </w:pPr>
      <w:r>
        <w:t>NEMMSATS_catsm_energyap_5054_CustClass_r35.xml</w:t>
      </w:r>
    </w:p>
    <w:p w:rsidR="000E122F" w:rsidRDefault="000E122F" w:rsidP="000E122F">
      <w:pPr>
        <w:pStyle w:val="BodyText"/>
      </w:pPr>
      <w:r>
        <w:t>NEMMSATS_catsm_generic_C3_request_r35.xml</w:t>
      </w:r>
    </w:p>
    <w:p w:rsidR="000E122F" w:rsidRDefault="000E122F" w:rsidP="000E122F">
      <w:pPr>
        <w:pStyle w:val="BodyText"/>
      </w:pPr>
      <w:r>
        <w:t>NEMMSATS_catsm_generic_C4_request_r35.xml</w:t>
      </w:r>
    </w:p>
    <w:p w:rsidR="000E122F" w:rsidRDefault="000E122F" w:rsidP="000E122F">
      <w:pPr>
        <w:pStyle w:val="BodyText"/>
      </w:pPr>
      <w:r>
        <w:t>NEMMSATS_catsm_generic_noParameters_response_r35.xml</w:t>
      </w:r>
    </w:p>
    <w:p w:rsidR="000E122F" w:rsidRDefault="000E122F" w:rsidP="000E122F">
      <w:pPr>
        <w:pStyle w:val="BodyText"/>
      </w:pPr>
      <w:r>
        <w:t>NEMMSATS_catsm_generic_test_response_r35.xml</w:t>
      </w:r>
    </w:p>
    <w:p w:rsidR="000E122F" w:rsidRDefault="000E122F" w:rsidP="000E122F">
      <w:pPr>
        <w:pStyle w:val="BodyText"/>
      </w:pPr>
      <w:r>
        <w:t>NEMMSATS_catsm_NMIStandingDataResponse_r35.xml</w:t>
      </w:r>
    </w:p>
    <w:p w:rsidR="000E122F" w:rsidRDefault="000E122F" w:rsidP="000E122F">
      <w:pPr>
        <w:pStyle w:val="BodyText"/>
      </w:pPr>
      <w:r>
        <w:t>NEMMSATS_catsm_poolnsw_CR2501_r35.xml</w:t>
      </w:r>
    </w:p>
    <w:p w:rsidR="000E122F" w:rsidRDefault="000E122F" w:rsidP="000E122F">
      <w:pPr>
        <w:pStyle w:val="BodyText"/>
      </w:pPr>
      <w:r>
        <w:t>NEMMSATS_catsm_ReplicationNotificationAddress_r35.xml</w:t>
      </w:r>
    </w:p>
    <w:p w:rsidR="000E122F" w:rsidRDefault="000E122F" w:rsidP="000E122F">
      <w:pPr>
        <w:pStyle w:val="BodyText"/>
      </w:pPr>
      <w:r>
        <w:t>NEMMSATS_catsm_wbaympa_C1_NMI_DATA_CustClass_r35.xml</w:t>
      </w:r>
    </w:p>
    <w:p w:rsidR="000E122F" w:rsidRDefault="000E122F" w:rsidP="000E122F">
      <w:pPr>
        <w:pStyle w:val="BodyText"/>
      </w:pPr>
      <w:r>
        <w:t>NEMMSATS_CATSNotification_r35.xml</w:t>
      </w:r>
    </w:p>
    <w:p w:rsidR="000E122F" w:rsidRDefault="000E122F" w:rsidP="000E122F">
      <w:pPr>
        <w:pStyle w:val="BodyText"/>
      </w:pPr>
      <w:r>
        <w:t>NEMMSATS_CATSSDRTrafficLightReportResponse_r35.xml</w:t>
      </w:r>
    </w:p>
    <w:p w:rsidR="000E122F" w:rsidRDefault="000E122F" w:rsidP="000E122F">
      <w:pPr>
        <w:pStyle w:val="BodyText"/>
      </w:pPr>
      <w:r>
        <w:t>NEMMSATS_CATSStandingDataQualityReportResponse_r35.xml</w:t>
      </w:r>
    </w:p>
    <w:p w:rsidR="000E122F" w:rsidRDefault="000E122F" w:rsidP="000E122F">
      <w:pPr>
        <w:pStyle w:val="BodyText"/>
      </w:pPr>
      <w:r>
        <w:t>NEMMSATS_ChangeRequest2501_r35.xml</w:t>
      </w:r>
    </w:p>
    <w:p w:rsidR="000E122F" w:rsidRDefault="000E122F" w:rsidP="000E122F">
      <w:pPr>
        <w:pStyle w:val="BodyText"/>
      </w:pPr>
      <w:r>
        <w:t>NEMMSATS_ChangeRequestAllFieldsMeterConfig_r35.xml</w:t>
      </w:r>
    </w:p>
    <w:p w:rsidR="000E122F" w:rsidRDefault="000E122F" w:rsidP="000E122F">
      <w:pPr>
        <w:pStyle w:val="BodyText"/>
      </w:pPr>
      <w:r>
        <w:t>NEMMSATS_ChangeRequestAllFields_r35.xml</w:t>
      </w:r>
    </w:p>
    <w:p w:rsidR="000E122F" w:rsidRDefault="000E122F" w:rsidP="000E122F">
      <w:pPr>
        <w:pStyle w:val="BodyText"/>
      </w:pPr>
      <w:r>
        <w:t>NEMMSATS_ChangeRequestMsgAck_r35.xml</w:t>
      </w:r>
    </w:p>
    <w:p w:rsidR="000E122F" w:rsidRDefault="000E122F" w:rsidP="000E122F">
      <w:pPr>
        <w:pStyle w:val="BodyText"/>
      </w:pPr>
      <w:r>
        <w:t>NEMMSATS_ChangeRequestMsgTnsAck_r35.xml</w:t>
      </w:r>
    </w:p>
    <w:p w:rsidR="000E122F" w:rsidRDefault="000E122F" w:rsidP="000E122F">
      <w:pPr>
        <w:pStyle w:val="BodyText"/>
      </w:pPr>
      <w:r>
        <w:t>NEMMSATS_ChangeRequestNotification_seq03_r35.xml</w:t>
      </w:r>
    </w:p>
    <w:p w:rsidR="000E122F" w:rsidRDefault="000E122F" w:rsidP="000E122F">
      <w:pPr>
        <w:pStyle w:val="BodyText"/>
      </w:pPr>
      <w:r>
        <w:t>NEMMSATS_ChangeRequestResponseBad_seq02_r35.xml</w:t>
      </w:r>
    </w:p>
    <w:p w:rsidR="000E122F" w:rsidRDefault="000E122F" w:rsidP="000E122F">
      <w:pPr>
        <w:pStyle w:val="BodyText"/>
      </w:pPr>
      <w:r>
        <w:t>NEMMSATS_ChangeRequestResponseGood_seq002_r35.xml</w:t>
      </w:r>
    </w:p>
    <w:p w:rsidR="000E122F" w:rsidRDefault="000E122F" w:rsidP="000E122F">
      <w:pPr>
        <w:pStyle w:val="BodyText"/>
      </w:pPr>
      <w:r>
        <w:t>NEMMSATS_ChangeRequestTnsAckErr_r35.xml</w:t>
      </w:r>
    </w:p>
    <w:p w:rsidR="000E122F" w:rsidRDefault="000E122F" w:rsidP="000E122F">
      <w:pPr>
        <w:pStyle w:val="BodyText"/>
      </w:pPr>
      <w:r>
        <w:t>NEMMSATS_ChangeRequestTnsAck_r35.xml</w:t>
      </w:r>
    </w:p>
    <w:p w:rsidR="000E122F" w:rsidRDefault="000E122F" w:rsidP="000E122F">
      <w:pPr>
        <w:pStyle w:val="BodyText"/>
      </w:pPr>
      <w:r>
        <w:t>NEMMSATS_ChangeRequest_r35.xml</w:t>
      </w:r>
    </w:p>
    <w:p w:rsidR="000E122F" w:rsidRDefault="000E122F" w:rsidP="000E122F">
      <w:pPr>
        <w:pStyle w:val="BodyText"/>
      </w:pPr>
      <w:r>
        <w:t>NEMMSATS_ChangeRequest_seq01_r35.xml</w:t>
      </w:r>
    </w:p>
    <w:p w:rsidR="000E122F" w:rsidRDefault="000E122F" w:rsidP="000E122F">
      <w:pPr>
        <w:pStyle w:val="BodyText"/>
      </w:pPr>
      <w:r>
        <w:t>NEMMSATS_CustomerDetailsNotification_MovementType_r35.xml</w:t>
      </w:r>
    </w:p>
    <w:p w:rsidR="000E122F" w:rsidRDefault="000E122F" w:rsidP="000E122F">
      <w:pPr>
        <w:pStyle w:val="BodyText"/>
      </w:pPr>
      <w:r>
        <w:t>NEMMSATS_CustomerDetailsRequest_RequestReason_r35.xml</w:t>
      </w:r>
    </w:p>
    <w:p w:rsidR="000E122F" w:rsidRDefault="000E122F" w:rsidP="000E122F">
      <w:pPr>
        <w:pStyle w:val="BodyText"/>
      </w:pPr>
      <w:r>
        <w:t>NEMMSATS_DataRequestReplicationNotification_r35.xml</w:t>
      </w:r>
    </w:p>
    <w:p w:rsidR="000E122F" w:rsidRDefault="000E122F" w:rsidP="000E122F">
      <w:pPr>
        <w:pStyle w:val="BodyText"/>
      </w:pPr>
      <w:r>
        <w:t>NEMMSATS_DataRequest_r35.xml</w:t>
      </w:r>
    </w:p>
    <w:p w:rsidR="000E122F" w:rsidRDefault="000E122F" w:rsidP="000E122F">
      <w:pPr>
        <w:pStyle w:val="BodyText"/>
      </w:pPr>
      <w:r>
        <w:t>NEMMSATS_MDMReportRM11_2_r35.xml</w:t>
      </w:r>
    </w:p>
    <w:p w:rsidR="000E122F" w:rsidRDefault="000E122F" w:rsidP="000E122F">
      <w:pPr>
        <w:pStyle w:val="BodyText"/>
      </w:pPr>
      <w:r>
        <w:t>NEMMSATS_MDMReportRM11_r35.xml</w:t>
      </w:r>
    </w:p>
    <w:p w:rsidR="000E122F" w:rsidRDefault="000E122F" w:rsidP="000E122F">
      <w:pPr>
        <w:pStyle w:val="BodyText"/>
      </w:pPr>
      <w:r>
        <w:t>NEMMSATS_MDMReportRM16_2_r35.xml</w:t>
      </w:r>
    </w:p>
    <w:p w:rsidR="000E122F" w:rsidRDefault="000E122F" w:rsidP="000E122F">
      <w:pPr>
        <w:pStyle w:val="BodyText"/>
      </w:pPr>
      <w:r>
        <w:t>NEMMSATS_MDMReportRM16_r35.xml</w:t>
      </w:r>
    </w:p>
    <w:p w:rsidR="000E122F" w:rsidRDefault="000E122F" w:rsidP="000E122F">
      <w:pPr>
        <w:pStyle w:val="BodyText"/>
      </w:pPr>
      <w:r>
        <w:t>NEMMSATS_MDMReportRM20_r35.xml</w:t>
      </w:r>
    </w:p>
    <w:p w:rsidR="000E122F" w:rsidRDefault="000E122F" w:rsidP="000E122F">
      <w:pPr>
        <w:pStyle w:val="BodyText"/>
      </w:pPr>
      <w:r>
        <w:t>NEMMSATS_MDMReportRM21_r35.xml</w:t>
      </w:r>
    </w:p>
    <w:p w:rsidR="000E122F" w:rsidRDefault="000E122F" w:rsidP="000E122F">
      <w:pPr>
        <w:pStyle w:val="BodyText"/>
      </w:pPr>
      <w:r>
        <w:t>NEMMSATS_MDMReportRM26_r35.xml</w:t>
      </w:r>
    </w:p>
    <w:p w:rsidR="000E122F" w:rsidRDefault="000E122F" w:rsidP="000E122F">
      <w:pPr>
        <w:pStyle w:val="BodyText"/>
      </w:pPr>
      <w:r>
        <w:t>NEMMSATS_MDMTMeterDataDeliveryReportResponse_r35.xml</w:t>
      </w:r>
    </w:p>
    <w:p w:rsidR="000E122F" w:rsidRDefault="000E122F" w:rsidP="000E122F">
      <w:pPr>
        <w:pStyle w:val="BodyText"/>
      </w:pPr>
      <w:r>
        <w:t>NEMMSATS_MeterDataNotificationConsumptionMulti_r35.xml</w:t>
      </w:r>
    </w:p>
    <w:p w:rsidR="000E122F" w:rsidRDefault="000E122F" w:rsidP="000E122F">
      <w:pPr>
        <w:pStyle w:val="BodyText"/>
      </w:pPr>
      <w:r>
        <w:t>NEMMSATS_MeterDataNotificationConsumption_r35.xml</w:t>
      </w:r>
    </w:p>
    <w:p w:rsidR="000E122F" w:rsidRDefault="000E122F" w:rsidP="000E122F">
      <w:pPr>
        <w:pStyle w:val="BodyText"/>
      </w:pPr>
      <w:r>
        <w:t>NEMMSATS_MeterDataNotificationInterval_r35.xml</w:t>
      </w:r>
    </w:p>
    <w:p w:rsidR="000E122F" w:rsidRDefault="000E122F" w:rsidP="000E122F">
      <w:pPr>
        <w:pStyle w:val="BodyText"/>
      </w:pPr>
      <w:r>
        <w:t>NEMMSATS_MeterDataNotificationProfile_r35.xml</w:t>
      </w:r>
    </w:p>
    <w:p w:rsidR="000E122F" w:rsidRDefault="000E122F" w:rsidP="000E122F">
      <w:pPr>
        <w:pStyle w:val="BodyText"/>
      </w:pPr>
      <w:r>
        <w:t>NEMMSATS_MeterDataResponseConsumption_r35.xml</w:t>
      </w:r>
    </w:p>
    <w:p w:rsidR="000E122F" w:rsidRDefault="000E122F" w:rsidP="000E122F">
      <w:pPr>
        <w:pStyle w:val="BodyText"/>
      </w:pPr>
      <w:r>
        <w:t>NEMMSATS_MsatsLimits_r35.xml</w:t>
      </w:r>
    </w:p>
    <w:p w:rsidR="000E122F" w:rsidRDefault="000E122F" w:rsidP="000E122F">
      <w:pPr>
        <w:pStyle w:val="BodyText"/>
      </w:pPr>
      <w:r>
        <w:t>NEMMSATS_MsatsLimits_ReportRequest_r35.xml</w:t>
      </w:r>
    </w:p>
    <w:p w:rsidR="000E122F" w:rsidRDefault="000E122F" w:rsidP="000E122F">
      <w:pPr>
        <w:pStyle w:val="BodyText"/>
      </w:pPr>
      <w:r>
        <w:t>NEMMSATS_MsatsLimits_ReportResponse_group_r35.xml</w:t>
      </w:r>
    </w:p>
    <w:p w:rsidR="000E122F" w:rsidRDefault="000E122F" w:rsidP="000E122F">
      <w:pPr>
        <w:pStyle w:val="BodyText"/>
      </w:pPr>
      <w:r>
        <w:t>NEMMSATS_MsatsLimits_ReportResponse_nogroup_1_r35.xml</w:t>
      </w:r>
    </w:p>
    <w:p w:rsidR="000E122F" w:rsidRDefault="000E122F" w:rsidP="000E122F">
      <w:pPr>
        <w:pStyle w:val="BodyText"/>
      </w:pPr>
      <w:r>
        <w:t>NEMMSATS_MsatsLimits_ReportResponse_nogroup_r35.xml</w:t>
      </w:r>
    </w:p>
    <w:p w:rsidR="000E122F" w:rsidRDefault="000E122F" w:rsidP="000E122F">
      <w:pPr>
        <w:pStyle w:val="BodyText"/>
      </w:pPr>
      <w:r>
        <w:t>NEMMSATS_MsatsLimits_ReportResponse_r35.xml</w:t>
      </w:r>
    </w:p>
    <w:p w:rsidR="000E122F" w:rsidRDefault="000E122F" w:rsidP="000E122F">
      <w:pPr>
        <w:pStyle w:val="BodyText"/>
      </w:pPr>
      <w:r>
        <w:t>NEMMSATS_NMIDiscoveryRequestDPID_r35.xml</w:t>
      </w:r>
    </w:p>
    <w:p w:rsidR="000E122F" w:rsidRDefault="000E122F" w:rsidP="000E122F">
      <w:pPr>
        <w:pStyle w:val="BodyText"/>
      </w:pPr>
      <w:r>
        <w:t>NEMMSATS_NMIDiscoveryRequestMeter_2_r35.xml</w:t>
      </w:r>
    </w:p>
    <w:p w:rsidR="000E122F" w:rsidRDefault="000E122F" w:rsidP="000E122F">
      <w:pPr>
        <w:pStyle w:val="BodyText"/>
      </w:pPr>
      <w:r>
        <w:lastRenderedPageBreak/>
        <w:t>NEMMSATS_NMIDiscoveryRequestMeter_r35.xml</w:t>
      </w:r>
    </w:p>
    <w:p w:rsidR="000E122F" w:rsidRDefault="000E122F" w:rsidP="000E122F">
      <w:pPr>
        <w:pStyle w:val="BodyText"/>
      </w:pPr>
      <w:r>
        <w:t>NEMMSATS_NMIDiscoveryRequestType2_r35.xml</w:t>
      </w:r>
    </w:p>
    <w:p w:rsidR="000E122F" w:rsidRDefault="000E122F" w:rsidP="000E122F">
      <w:pPr>
        <w:pStyle w:val="BodyText"/>
      </w:pPr>
      <w:r>
        <w:t>NEMMSATS_NMIDiscoveryRequestType3_r35.xml</w:t>
      </w:r>
    </w:p>
    <w:p w:rsidR="000E122F" w:rsidRDefault="000E122F" w:rsidP="000E122F">
      <w:pPr>
        <w:pStyle w:val="BodyText"/>
      </w:pPr>
      <w:r>
        <w:t>NEMMSATS_NMIDiscoveryResponseErr_r35.xml</w:t>
      </w:r>
    </w:p>
    <w:p w:rsidR="000E122F" w:rsidRDefault="000E122F" w:rsidP="000E122F">
      <w:pPr>
        <w:pStyle w:val="BodyText"/>
      </w:pPr>
      <w:r>
        <w:t>NEMMSATS_NMIDiscoveryResponse_2_r35.xml</w:t>
      </w:r>
    </w:p>
    <w:p w:rsidR="000E122F" w:rsidRDefault="000E122F" w:rsidP="000E122F">
      <w:pPr>
        <w:pStyle w:val="BodyText"/>
      </w:pPr>
      <w:r>
        <w:t>NEMMSATS_NMIDiscoveryResponse_ITD_r35.xml</w:t>
      </w:r>
    </w:p>
    <w:p w:rsidR="000E122F" w:rsidRDefault="000E122F" w:rsidP="000E122F">
      <w:pPr>
        <w:pStyle w:val="BodyText"/>
      </w:pPr>
      <w:r>
        <w:t>NEMMSATS_NMIDiscoveryResponse_MCR_TRM_r35.xml</w:t>
      </w:r>
    </w:p>
    <w:p w:rsidR="000E122F" w:rsidRDefault="000E122F" w:rsidP="000E122F">
      <w:pPr>
        <w:pStyle w:val="BodyText"/>
      </w:pPr>
      <w:r>
        <w:t>NEMMSATS_NMIDiscoveryResponse_NNS_OTR_SAB_r35.xml</w:t>
      </w:r>
    </w:p>
    <w:p w:rsidR="000E122F" w:rsidRDefault="000E122F" w:rsidP="000E122F">
      <w:pPr>
        <w:pStyle w:val="BodyText"/>
      </w:pPr>
      <w:r>
        <w:t>NEMMSATS_NMIDiscoveryResponse_r35.xml</w:t>
      </w:r>
    </w:p>
    <w:p w:rsidR="000E122F" w:rsidRDefault="000E122F" w:rsidP="000E122F">
      <w:pPr>
        <w:pStyle w:val="BodyText"/>
      </w:pPr>
      <w:r>
        <w:t>NEMMSATS_NMIDiscoveryResponse_TRI_r35.xml</w:t>
      </w:r>
    </w:p>
    <w:p w:rsidR="000E122F" w:rsidRDefault="000E122F" w:rsidP="000E122F">
      <w:pPr>
        <w:pStyle w:val="BodyText"/>
      </w:pPr>
      <w:r>
        <w:t>NEMMSATS_NMIStandingDataRequest_r35.xml</w:t>
      </w:r>
    </w:p>
    <w:p w:rsidR="000E122F" w:rsidRDefault="000E122F" w:rsidP="000E122F">
      <w:pPr>
        <w:pStyle w:val="BodyText"/>
      </w:pPr>
      <w:r>
        <w:t>NEMMSATS_NMIStandingDataResponseMeterConfig_r35.xml</w:t>
      </w:r>
    </w:p>
    <w:p w:rsidR="000E122F" w:rsidRDefault="000E122F" w:rsidP="000E122F">
      <w:pPr>
        <w:pStyle w:val="BodyText"/>
      </w:pPr>
      <w:r>
        <w:t>NEMMSATS_NMIStandingDataResponse_2_r35.xml</w:t>
      </w:r>
    </w:p>
    <w:p w:rsidR="000E122F" w:rsidRDefault="000E122F" w:rsidP="000E122F">
      <w:pPr>
        <w:pStyle w:val="BodyText"/>
      </w:pPr>
      <w:r>
        <w:t>NEMMSATS_NMIStandingDataResponse_r35.xml</w:t>
      </w:r>
    </w:p>
    <w:p w:rsidR="000E122F" w:rsidRDefault="000E122F" w:rsidP="000E122F">
      <w:pPr>
        <w:pStyle w:val="BodyText"/>
      </w:pPr>
      <w:r>
        <w:t>NEMMSATS_ObjectionNotification_seq06_r35.xml</w:t>
      </w:r>
    </w:p>
    <w:p w:rsidR="000E122F" w:rsidRDefault="000E122F" w:rsidP="000E122F">
      <w:pPr>
        <w:pStyle w:val="BodyText"/>
      </w:pPr>
      <w:r>
        <w:t>NEMMSATS_Objection_seq04_r35.xml</w:t>
      </w:r>
    </w:p>
    <w:p w:rsidR="000E122F" w:rsidRDefault="000E122F" w:rsidP="000E122F">
      <w:pPr>
        <w:pStyle w:val="BodyText"/>
      </w:pPr>
      <w:r>
        <w:t>NEMMSATS_ParticipantSystemStatus_ReportRequest_01_r35.xml</w:t>
      </w:r>
    </w:p>
    <w:p w:rsidR="000E122F" w:rsidRDefault="000E122F" w:rsidP="000E122F">
      <w:pPr>
        <w:pStyle w:val="BodyText"/>
      </w:pPr>
      <w:r>
        <w:t>NEMMSATS_ParticipantSystemStatus_ReportResponse_01_r35.xml</w:t>
      </w:r>
    </w:p>
    <w:p w:rsidR="000E122F" w:rsidRDefault="000E122F" w:rsidP="000E122F">
      <w:pPr>
        <w:pStyle w:val="BodyText"/>
      </w:pPr>
      <w:r>
        <w:t>NEMMSATS_ParticipantSystemStatus_ReportResponse_02_r35.xml</w:t>
      </w:r>
    </w:p>
    <w:p w:rsidR="000E122F" w:rsidRDefault="000E122F" w:rsidP="000E122F">
      <w:pPr>
        <w:pStyle w:val="BodyText"/>
      </w:pPr>
      <w:r>
        <w:t>NEMMSATS_ParticipantSystemStatus_ReportResponse_03_r35.xml</w:t>
      </w:r>
    </w:p>
    <w:p w:rsidR="000E122F" w:rsidRDefault="000E122F" w:rsidP="000E122F">
      <w:pPr>
        <w:pStyle w:val="BodyText"/>
      </w:pPr>
      <w:r>
        <w:t>NEMMSATS_ReplicationNotificationAddress_r35.xml</w:t>
      </w:r>
    </w:p>
    <w:p w:rsidR="000E122F" w:rsidRDefault="000E122F" w:rsidP="000E122F">
      <w:pPr>
        <w:pStyle w:val="BodyText"/>
      </w:pPr>
      <w:r>
        <w:t>NEMMSATS_ReplicationNotificationCATSChangeResponse_r35.xml</w:t>
      </w:r>
    </w:p>
    <w:p w:rsidR="000E122F" w:rsidRDefault="000E122F" w:rsidP="000E122F">
      <w:pPr>
        <w:pStyle w:val="BodyText"/>
      </w:pPr>
      <w:r>
        <w:t>NEMMSATS_ReplicationNotificationCATSStreamlinedCRCodes_2_r35.xml</w:t>
      </w:r>
    </w:p>
    <w:p w:rsidR="000E122F" w:rsidRDefault="000E122F" w:rsidP="000E122F">
      <w:pPr>
        <w:pStyle w:val="BodyText"/>
      </w:pPr>
      <w:r>
        <w:t>NEMMSATS_ReplicationNotificationCATSStreamlinedCRCodes_r35.xml</w:t>
      </w:r>
    </w:p>
    <w:p w:rsidR="000E122F" w:rsidRDefault="000E122F" w:rsidP="000E122F">
      <w:pPr>
        <w:pStyle w:val="BodyText"/>
      </w:pPr>
      <w:r>
        <w:t>NEMMSATS_ReplicationNotificationEmbeddedNetworkIdentifiers_r35.xml</w:t>
      </w:r>
    </w:p>
    <w:p w:rsidR="000E122F" w:rsidRDefault="000E122F" w:rsidP="000E122F">
      <w:pPr>
        <w:pStyle w:val="BodyText"/>
      </w:pPr>
      <w:r>
        <w:t>NEMMSATS_ReplicationNotificationMeterConfig_r35.xml</w:t>
      </w:r>
    </w:p>
    <w:p w:rsidR="000E122F" w:rsidRDefault="000E122F" w:rsidP="000E122F">
      <w:pPr>
        <w:pStyle w:val="BodyText"/>
      </w:pPr>
      <w:r>
        <w:t>NEMMSATS_ReplicationNotificationMeter_r35.xml</w:t>
      </w:r>
    </w:p>
    <w:p w:rsidR="000E122F" w:rsidRDefault="000E122F" w:rsidP="000E122F">
      <w:pPr>
        <w:pStyle w:val="BodyText"/>
      </w:pPr>
      <w:r>
        <w:t>NEMMSATS_ReplicationNotificationNetworkTariffCodes_r35.xml</w:t>
      </w:r>
    </w:p>
    <w:p w:rsidR="000E122F" w:rsidRDefault="000E122F" w:rsidP="000E122F">
      <w:pPr>
        <w:pStyle w:val="BodyText"/>
      </w:pPr>
      <w:r>
        <w:t>NEMMSATS_ReplicationNotificationNMIRanges_r35.xml</w:t>
      </w:r>
    </w:p>
    <w:p w:rsidR="000E122F" w:rsidRDefault="000E122F" w:rsidP="000E122F">
      <w:pPr>
        <w:pStyle w:val="BodyText"/>
      </w:pPr>
      <w:r>
        <w:t>NEMMSATS_ReplicationNotificationStandingDataAccessRules_r35.xml</w:t>
      </w:r>
    </w:p>
    <w:p w:rsidR="000E122F" w:rsidRDefault="000E122F" w:rsidP="000E122F">
      <w:pPr>
        <w:pStyle w:val="BodyText"/>
      </w:pPr>
      <w:r>
        <w:t>NEMMSATS_ReportRequestChangeManagement_r35.xml</w:t>
      </w:r>
    </w:p>
    <w:p w:rsidR="000E122F" w:rsidRDefault="000E122F" w:rsidP="000E122F">
      <w:pPr>
        <w:pStyle w:val="BodyText"/>
      </w:pPr>
      <w:r>
        <w:t>NEMMSATS_ReportRequestMaster_r35.xml</w:t>
      </w:r>
    </w:p>
    <w:p w:rsidR="000E122F" w:rsidRDefault="000E122F" w:rsidP="000E122F">
      <w:pPr>
        <w:pStyle w:val="BodyText"/>
      </w:pPr>
      <w:r>
        <w:t>NEMMSATS_ReportRequestMeterConfig_r35.xml</w:t>
      </w:r>
    </w:p>
    <w:p w:rsidR="000E122F" w:rsidRDefault="000E122F" w:rsidP="000E122F">
      <w:pPr>
        <w:pStyle w:val="BodyText"/>
      </w:pPr>
      <w:r>
        <w:t>NEMMSATS_ReportRequestNewParticipantAccess_r35.xml</w:t>
      </w:r>
    </w:p>
    <w:p w:rsidR="000E122F" w:rsidRDefault="000E122F" w:rsidP="000E122F">
      <w:pPr>
        <w:pStyle w:val="BodyText"/>
      </w:pPr>
      <w:r>
        <w:t>NEMMSATS_ReportRequestNMIAudit_r35.xml</w:t>
      </w:r>
    </w:p>
    <w:p w:rsidR="000E122F" w:rsidRDefault="000E122F" w:rsidP="000E122F">
      <w:pPr>
        <w:pStyle w:val="BodyText"/>
      </w:pPr>
      <w:r>
        <w:t>NEMMSATS_ReportRequestNMIDiscovery_r35.xml</w:t>
      </w:r>
    </w:p>
    <w:p w:rsidR="000E122F" w:rsidRDefault="000E122F" w:rsidP="000E122F">
      <w:pPr>
        <w:pStyle w:val="BodyText"/>
      </w:pPr>
      <w:r>
        <w:t>NEMMSATS_ReportResponseChangeManagement_r35.xml</w:t>
      </w:r>
    </w:p>
    <w:p w:rsidR="000E122F" w:rsidRDefault="000E122F" w:rsidP="000E122F">
      <w:pPr>
        <w:pStyle w:val="BodyText"/>
      </w:pPr>
      <w:r>
        <w:t>NEMMSATS_ReportResponseNMIAudit_r35.xml</w:t>
      </w:r>
    </w:p>
    <w:p w:rsidR="000E122F" w:rsidRDefault="000E122F" w:rsidP="000E122F">
      <w:pPr>
        <w:pStyle w:val="BodyText"/>
      </w:pPr>
      <w:r>
        <w:t>NEMMSATS_ReportResponseNMIMasterMeterConfig_r35.xml</w:t>
      </w:r>
    </w:p>
    <w:p w:rsidR="000E122F" w:rsidRDefault="000E122F" w:rsidP="000E122F">
      <w:pPr>
        <w:pStyle w:val="BodyText"/>
      </w:pPr>
      <w:r>
        <w:t>NEMMSATS_ReportResponseStatistics_r35.xml</w:t>
      </w:r>
    </w:p>
    <w:p w:rsidR="000E122F" w:rsidRDefault="000E122F" w:rsidP="000E122F">
      <w:pPr>
        <w:pStyle w:val="BodyText"/>
      </w:pPr>
      <w:r>
        <w:t>NEMMSATS_SnapshotReportMasterDataStreams_r35.xml</w:t>
      </w:r>
    </w:p>
    <w:p w:rsidR="000E122F" w:rsidRDefault="000E122F" w:rsidP="000E122F">
      <w:pPr>
        <w:pStyle w:val="BodyText"/>
      </w:pPr>
      <w:r>
        <w:t>NEMMSATS_WithdrawChangeRequest_seq09_r35.xml</w:t>
      </w:r>
    </w:p>
    <w:p w:rsidR="000E122F" w:rsidRDefault="000E122F" w:rsidP="000E122F">
      <w:pPr>
        <w:pStyle w:val="BodyText"/>
      </w:pPr>
      <w:r>
        <w:t>NEMMSATS_WithdrawObjectionNotification_seq08_r35.xml</w:t>
      </w:r>
    </w:p>
    <w:p w:rsidR="000E122F" w:rsidRDefault="000E122F" w:rsidP="000E122F">
      <w:pPr>
        <w:pStyle w:val="BodyText"/>
      </w:pPr>
      <w:r>
        <w:t>NEMMSATS_WithdrawObjection_seq07_r35.xml</w:t>
      </w:r>
    </w:p>
    <w:p w:rsidR="000E122F" w:rsidRDefault="000E122F" w:rsidP="000E122F">
      <w:pPr>
        <w:pStyle w:val="BodyText"/>
      </w:pPr>
      <w:r>
        <w:t>NEMMSATS_WithdrawRequestNotification_seq10_r35.xml</w:t>
      </w:r>
    </w:p>
    <w:p w:rsidR="000E122F" w:rsidRDefault="000E122F" w:rsidP="000E122F">
      <w:pPr>
        <w:pStyle w:val="BodyText"/>
      </w:pPr>
      <w:r>
        <w:t>NEMWholesale_emmsh_63bigbigbig_r35.xml</w:t>
      </w:r>
    </w:p>
    <w:p w:rsidR="000E122F" w:rsidRDefault="000E122F" w:rsidP="000E122F">
      <w:pPr>
        <w:pStyle w:val="BodyText"/>
      </w:pPr>
      <w:r>
        <w:t>NEMWholesale_emmsh_r35.xml</w:t>
      </w:r>
    </w:p>
    <w:p w:rsidR="000E122F" w:rsidRDefault="000E122F" w:rsidP="000E122F">
      <w:pPr>
        <w:pStyle w:val="BodyText"/>
      </w:pPr>
      <w:r>
        <w:t>NEMWholesale_MMSIntermittentAvailability_01_r35.xml</w:t>
      </w:r>
    </w:p>
    <w:p w:rsidR="000E122F" w:rsidRDefault="000E122F" w:rsidP="000E122F">
      <w:pPr>
        <w:pStyle w:val="BodyText"/>
      </w:pPr>
      <w:r>
        <w:t>NEMWholesale_MMSIntermittentAvailability_02_r35.xml</w:t>
      </w:r>
    </w:p>
    <w:p w:rsidR="000E122F" w:rsidRDefault="000E122F" w:rsidP="000E122F">
      <w:pPr>
        <w:pStyle w:val="BodyText"/>
      </w:pPr>
      <w:r>
        <w:t>NEMWholesale_MMSIntermittentAvailability_03_r35.xml</w:t>
      </w:r>
    </w:p>
    <w:p w:rsidR="000E122F" w:rsidRDefault="000E122F" w:rsidP="000E122F">
      <w:pPr>
        <w:pStyle w:val="BodyText"/>
      </w:pPr>
      <w:r>
        <w:t>NEMWholesale_MMSIntermittentAvailability_big_r35.xml</w:t>
      </w:r>
    </w:p>
    <w:p w:rsidR="000E122F" w:rsidRDefault="000E122F" w:rsidP="000E122F">
      <w:pPr>
        <w:pStyle w:val="BodyText"/>
      </w:pPr>
      <w:r>
        <w:t>NEMWholesale_MMSWindAvailabilityRequest_TooBig_r35.xml</w:t>
      </w:r>
    </w:p>
    <w:p w:rsidR="000E122F" w:rsidRDefault="000E122F" w:rsidP="000E122F">
      <w:pPr>
        <w:pStyle w:val="BodyText"/>
      </w:pPr>
      <w:r>
        <w:t>NEMWholesale_NOSAck_r35.xml</w:t>
      </w:r>
    </w:p>
    <w:p w:rsidR="000E122F" w:rsidRDefault="000E122F" w:rsidP="000E122F">
      <w:pPr>
        <w:pStyle w:val="BodyText"/>
      </w:pPr>
      <w:r>
        <w:t>NEMWholesale_NOSAssessmentInsertStatusInfoResponse_r35.xml</w:t>
      </w:r>
    </w:p>
    <w:p w:rsidR="000E122F" w:rsidRDefault="000E122F" w:rsidP="000E122F">
      <w:pPr>
        <w:pStyle w:val="BodyText"/>
      </w:pPr>
      <w:r>
        <w:t>NEMWholesale_NOSAssessmentInsMultiOutageInfoResponse_r35.xml</w:t>
      </w:r>
    </w:p>
    <w:p w:rsidR="000E122F" w:rsidRDefault="000E122F" w:rsidP="000E122F">
      <w:pPr>
        <w:pStyle w:val="BodyText"/>
      </w:pPr>
      <w:r>
        <w:t>NEMWholesale_NOSAssessmentUpdateIndoubtInfoResponse_r35.xml</w:t>
      </w:r>
    </w:p>
    <w:p w:rsidR="000E122F" w:rsidRDefault="000E122F" w:rsidP="000E122F">
      <w:pPr>
        <w:pStyle w:val="BodyText"/>
      </w:pPr>
      <w:r>
        <w:t>NEMWholesale_NOSAssessmentUpdateNoteInfoResponse_r35.xml</w:t>
      </w:r>
    </w:p>
    <w:p w:rsidR="000E122F" w:rsidRDefault="000E122F" w:rsidP="000E122F">
      <w:pPr>
        <w:pStyle w:val="BodyText"/>
      </w:pPr>
      <w:r>
        <w:t>NEMWholesale_NOSAssessmentWithdrawInfoResponse_r35.xml</w:t>
      </w:r>
    </w:p>
    <w:p w:rsidR="000E122F" w:rsidRDefault="000E122F" w:rsidP="000E122F">
      <w:pPr>
        <w:pStyle w:val="BodyText"/>
      </w:pPr>
      <w:r>
        <w:t>NEMWholesale_NOSBookingDeleteOutageFromRepeating_r35.xml</w:t>
      </w:r>
    </w:p>
    <w:p w:rsidR="000E122F" w:rsidRDefault="000E122F" w:rsidP="000E122F">
      <w:pPr>
        <w:pStyle w:val="BodyText"/>
      </w:pPr>
      <w:r>
        <w:t>NEMWholesale_NOSBookingInfoRequest_r35.xml</w:t>
      </w:r>
    </w:p>
    <w:p w:rsidR="000E122F" w:rsidRDefault="000E122F" w:rsidP="000E122F">
      <w:pPr>
        <w:pStyle w:val="BodyText"/>
      </w:pPr>
      <w:r>
        <w:t>NEMWholesale_NOSBookingInfoResponse7276_r35.xml</w:t>
      </w:r>
    </w:p>
    <w:p w:rsidR="000E122F" w:rsidRDefault="000E122F" w:rsidP="000E122F">
      <w:pPr>
        <w:pStyle w:val="BodyText"/>
      </w:pPr>
      <w:r>
        <w:t>NEMWholesale_NOSBookingInfoResponse_r35.xml</w:t>
      </w:r>
    </w:p>
    <w:p w:rsidR="000E122F" w:rsidRDefault="000E122F" w:rsidP="000E122F">
      <w:pPr>
        <w:pStyle w:val="BodyText"/>
      </w:pPr>
      <w:r>
        <w:t>NEMWholesale_NOSBookingOutageActutalUpdate_r35.xml</w:t>
      </w:r>
    </w:p>
    <w:p w:rsidR="000E122F" w:rsidRDefault="000E122F" w:rsidP="000E122F">
      <w:pPr>
        <w:pStyle w:val="BodyText"/>
      </w:pPr>
      <w:r>
        <w:t>NEMWholesale_NOSBookingResponse_r35.xml</w:t>
      </w:r>
    </w:p>
    <w:p w:rsidR="000E122F" w:rsidRDefault="000E122F" w:rsidP="000E122F">
      <w:pPr>
        <w:pStyle w:val="BodyText"/>
      </w:pPr>
      <w:r>
        <w:lastRenderedPageBreak/>
        <w:t>NEMWholesale_NOSBookingWithAttachment_r35.xml</w:t>
      </w:r>
    </w:p>
    <w:p w:rsidR="000E122F" w:rsidRDefault="000E122F" w:rsidP="000E122F">
      <w:pPr>
        <w:pStyle w:val="BodyText"/>
      </w:pPr>
      <w:r>
        <w:t>NEMWholesale_NOSBooking_r35.xml</w:t>
      </w:r>
    </w:p>
    <w:p w:rsidR="000E122F" w:rsidRDefault="000E122F" w:rsidP="000E122F">
      <w:pPr>
        <w:pStyle w:val="BodyText"/>
      </w:pPr>
      <w:r>
        <w:t>NEMWholesale_NOSEquipmentInfoRequest_r35.xml</w:t>
      </w:r>
    </w:p>
    <w:p w:rsidR="000E122F" w:rsidRDefault="000E122F" w:rsidP="000E122F">
      <w:pPr>
        <w:pStyle w:val="BodyText"/>
      </w:pPr>
      <w:r>
        <w:t>NEMWholesale_NOSEquipmentInfoResponse_r35.xml</w:t>
      </w:r>
    </w:p>
    <w:p w:rsidR="000E122F" w:rsidRDefault="000E122F" w:rsidP="000E122F">
      <w:pPr>
        <w:pStyle w:val="BodyText"/>
      </w:pPr>
      <w:r>
        <w:t>NEMWholesale_NOSEquipmentResponse_r35.xml</w:t>
      </w:r>
    </w:p>
    <w:p w:rsidR="000E122F" w:rsidRDefault="000E122F" w:rsidP="000E122F">
      <w:pPr>
        <w:pStyle w:val="BodyText"/>
      </w:pPr>
      <w:r>
        <w:t>NEMWholesale_NOSEquipmentSubmitType_r35.xml</w:t>
      </w:r>
    </w:p>
    <w:p w:rsidR="000E122F" w:rsidRDefault="000E122F" w:rsidP="000E122F">
      <w:pPr>
        <w:pStyle w:val="BodyText"/>
      </w:pPr>
      <w:r>
        <w:t>NEMWholesale_NOSNAck_r35.xml</w:t>
      </w:r>
    </w:p>
    <w:p w:rsidR="000E122F" w:rsidRDefault="000E122F" w:rsidP="000E122F">
      <w:pPr>
        <w:pStyle w:val="BodyText"/>
      </w:pPr>
      <w:r>
        <w:t>NEMWholesale_NOSValidCertainty_r35.xml</w:t>
      </w:r>
    </w:p>
    <w:p w:rsidR="000E122F" w:rsidRDefault="000E122F" w:rsidP="000E122F">
      <w:pPr>
        <w:pStyle w:val="BodyText"/>
      </w:pPr>
      <w:r>
        <w:t>NEMWholesale_NOSValidResubmit_r35.xml</w:t>
      </w:r>
    </w:p>
    <w:p w:rsidR="000E122F" w:rsidRDefault="000E122F" w:rsidP="000E122F">
      <w:pPr>
        <w:pStyle w:val="BodyText"/>
      </w:pPr>
      <w:r>
        <w:t>NEMWholesale_NOSWithDrawBooking_r35.xml</w:t>
      </w:r>
    </w:p>
    <w:p w:rsidR="000E122F" w:rsidRDefault="000E122F" w:rsidP="000E122F">
      <w:pPr>
        <w:pStyle w:val="BodyText"/>
      </w:pPr>
      <w:r>
        <w:t>NEMWholesale_outghtransgpd_valid_r35.xml</w:t>
      </w:r>
    </w:p>
    <w:p w:rsidR="000E122F" w:rsidRDefault="000E122F" w:rsidP="000E122F">
      <w:pPr>
        <w:pStyle w:val="BodyText"/>
      </w:pPr>
      <w:r>
        <w:t>NEMWholesale_outghtransgpd_valid_resubmit_r35.xml</w:t>
      </w:r>
    </w:p>
    <w:p w:rsidR="000E122F" w:rsidRDefault="000E122F" w:rsidP="000E122F">
      <w:pPr>
        <w:pStyle w:val="BodyText"/>
      </w:pPr>
      <w:r>
        <w:t>NSWGAS_AccountCreationNotification_JGN_r35.xml</w:t>
      </w:r>
    </w:p>
    <w:p w:rsidR="000E122F" w:rsidRDefault="000E122F" w:rsidP="000E122F">
      <w:pPr>
        <w:pStyle w:val="BodyText"/>
      </w:pPr>
      <w:r>
        <w:t>NSWGAS_AccountCreationNotification_Mandatoryr34.xml</w:t>
      </w:r>
    </w:p>
    <w:p w:rsidR="000E122F" w:rsidRDefault="000E122F" w:rsidP="000E122F">
      <w:pPr>
        <w:pStyle w:val="BodyText"/>
      </w:pPr>
      <w:r>
        <w:t>NSWGAS_AccountCreationNotification_Multmeter_Mandatoryr34.xml</w:t>
      </w:r>
    </w:p>
    <w:p w:rsidR="000E122F" w:rsidRDefault="000E122F" w:rsidP="000E122F">
      <w:pPr>
        <w:pStyle w:val="BodyText"/>
      </w:pPr>
      <w:r>
        <w:t>NSWGAS_AccountCreationNotification_WWT_r35.xml</w:t>
      </w:r>
    </w:p>
    <w:p w:rsidR="000E122F" w:rsidRDefault="000E122F" w:rsidP="000E122F">
      <w:pPr>
        <w:pStyle w:val="BodyText"/>
      </w:pPr>
      <w:r>
        <w:t>NSWGAS_AmendSiteAccessDetails_JGN_r35.xml</w:t>
      </w:r>
    </w:p>
    <w:p w:rsidR="000E122F" w:rsidRDefault="000E122F" w:rsidP="000E122F">
      <w:pPr>
        <w:pStyle w:val="BodyText"/>
      </w:pPr>
      <w:r>
        <w:t>NSWGAS_AmendSiteAccessDetails_WWT_r35.xml</w:t>
      </w:r>
    </w:p>
    <w:p w:rsidR="000E122F" w:rsidRDefault="000E122F" w:rsidP="000E122F">
      <w:pPr>
        <w:pStyle w:val="BodyText"/>
      </w:pPr>
      <w:r>
        <w:t>NSWGAS_CATSChangeRequest_ErrorCorrection_r35.xml</w:t>
      </w:r>
    </w:p>
    <w:p w:rsidR="000E122F" w:rsidRDefault="000E122F" w:rsidP="000E122F">
      <w:pPr>
        <w:pStyle w:val="BodyText"/>
      </w:pPr>
      <w:r>
        <w:t>NSWGAS_CATSChangeRequest_MoveIn_r35.xml</w:t>
      </w:r>
    </w:p>
    <w:p w:rsidR="000E122F" w:rsidRDefault="000E122F" w:rsidP="000E122F">
      <w:pPr>
        <w:pStyle w:val="BodyText"/>
      </w:pPr>
      <w:r>
        <w:t>NSWGAS_CATSChangeRequest_r35.xml</w:t>
      </w:r>
    </w:p>
    <w:p w:rsidR="000E122F" w:rsidRDefault="000E122F" w:rsidP="000E122F">
      <w:pPr>
        <w:pStyle w:val="BodyText"/>
      </w:pPr>
      <w:r>
        <w:t>NSWGAS_CATSChangeRequest_txn214_r35.xml</w:t>
      </w:r>
    </w:p>
    <w:p w:rsidR="000E122F" w:rsidRDefault="000E122F" w:rsidP="000E122F">
      <w:pPr>
        <w:pStyle w:val="BodyText"/>
      </w:pPr>
      <w:r>
        <w:t>NSWGAS_CATSDataRequest_2_r35.xml</w:t>
      </w:r>
    </w:p>
    <w:p w:rsidR="000E122F" w:rsidRDefault="000E122F" w:rsidP="000E122F">
      <w:pPr>
        <w:pStyle w:val="BodyText"/>
      </w:pPr>
      <w:r>
        <w:t>NSWGAS_CATSDataRequest_r35.xml</w:t>
      </w:r>
    </w:p>
    <w:p w:rsidR="000E122F" w:rsidRDefault="000E122F" w:rsidP="000E122F">
      <w:pPr>
        <w:pStyle w:val="BodyText"/>
      </w:pPr>
      <w:r>
        <w:t>NSWGAS_CATSNotification-COM_r35.xml</w:t>
      </w:r>
    </w:p>
    <w:p w:rsidR="000E122F" w:rsidRDefault="000E122F" w:rsidP="000E122F">
      <w:pPr>
        <w:pStyle w:val="BodyText"/>
      </w:pPr>
      <w:r>
        <w:t>NSWGAS_CATSNotification-COM_to_DB_error_correction_WWT_r35.xml</w:t>
      </w:r>
    </w:p>
    <w:p w:rsidR="000E122F" w:rsidRDefault="000E122F" w:rsidP="000E122F">
      <w:pPr>
        <w:pStyle w:val="BodyText"/>
      </w:pPr>
      <w:r>
        <w:t>NSWGAS_CATSNotification-COM_to_DB_WWT_r35.xml</w:t>
      </w:r>
    </w:p>
    <w:p w:rsidR="000E122F" w:rsidRDefault="000E122F" w:rsidP="000E122F">
      <w:pPr>
        <w:pStyle w:val="BodyText"/>
      </w:pPr>
      <w:r>
        <w:t>NSWGAS_CATSNotification-PEN_r35.xml</w:t>
      </w:r>
    </w:p>
    <w:p w:rsidR="000E122F" w:rsidRDefault="000E122F" w:rsidP="000E122F">
      <w:pPr>
        <w:pStyle w:val="BodyText"/>
      </w:pPr>
      <w:r>
        <w:t>NSWGAS_CATSNotification_txn219_r35.xml</w:t>
      </w:r>
    </w:p>
    <w:p w:rsidR="000E122F" w:rsidRDefault="000E122F" w:rsidP="000E122F">
      <w:pPr>
        <w:pStyle w:val="BodyText"/>
      </w:pPr>
      <w:r>
        <w:t>NSWGAS_CATSObjectionRequest_-DB_r35.xml</w:t>
      </w:r>
    </w:p>
    <w:p w:rsidR="000E122F" w:rsidRDefault="000E122F" w:rsidP="000E122F">
      <w:pPr>
        <w:pStyle w:val="BodyText"/>
      </w:pPr>
      <w:r>
        <w:t>NSWGAS_CATSObjectionRequest_r35.xml</w:t>
      </w:r>
    </w:p>
    <w:p w:rsidR="000E122F" w:rsidRDefault="000E122F" w:rsidP="000E122F">
      <w:pPr>
        <w:pStyle w:val="BodyText"/>
      </w:pPr>
      <w:r>
        <w:t>NSWGAS_CustomerDetailsNotification_r35.xml</w:t>
      </w:r>
    </w:p>
    <w:p w:rsidR="000E122F" w:rsidRDefault="000E122F" w:rsidP="000E122F">
      <w:pPr>
        <w:pStyle w:val="BodyText"/>
      </w:pPr>
      <w:r>
        <w:t>NSWGAS_ERFTTotalGasInjectedNotification_r35.xml</w:t>
      </w:r>
    </w:p>
    <w:p w:rsidR="000E122F" w:rsidRDefault="000E122F" w:rsidP="000E122F">
      <w:pPr>
        <w:pStyle w:val="BodyText"/>
      </w:pPr>
      <w:r>
        <w:t>NSWGAS_ERFTTotalGasInjectedNotification_WWT_r35.xml</w:t>
      </w:r>
    </w:p>
    <w:p w:rsidR="000E122F" w:rsidRDefault="000E122F" w:rsidP="000E122F">
      <w:pPr>
        <w:pStyle w:val="BodyText"/>
      </w:pPr>
      <w:r>
        <w:t>NSWGAS_FieldWorkNotification_r35.xml</w:t>
      </w:r>
    </w:p>
    <w:p w:rsidR="000E122F" w:rsidRDefault="000E122F" w:rsidP="000E122F">
      <w:pPr>
        <w:pStyle w:val="BodyText"/>
      </w:pPr>
      <w:r>
        <w:t>NSWGAS_IAIT_ImbalanceTradeRequest_r35.xml</w:t>
      </w:r>
    </w:p>
    <w:p w:rsidR="000E122F" w:rsidRDefault="000E122F" w:rsidP="000E122F">
      <w:pPr>
        <w:pStyle w:val="BodyText"/>
      </w:pPr>
      <w:r>
        <w:t>NSWGAS_IAIT_ParticipantImbalanceAmountRequest_r35.xml</w:t>
      </w:r>
    </w:p>
    <w:p w:rsidR="000E122F" w:rsidRDefault="000E122F" w:rsidP="000E122F">
      <w:pPr>
        <w:pStyle w:val="BodyText"/>
      </w:pPr>
      <w:r>
        <w:t>NSWGAS_LinepackAndUnaccountedForGasData_r35.xml</w:t>
      </w:r>
    </w:p>
    <w:p w:rsidR="000E122F" w:rsidRDefault="000E122F" w:rsidP="000E122F">
      <w:pPr>
        <w:pStyle w:val="BodyText"/>
      </w:pPr>
      <w:r>
        <w:t>NSWGAS_LinepackAndUnaccountedForGasData_WWT_r35.xml</w:t>
      </w:r>
    </w:p>
    <w:p w:rsidR="000E122F" w:rsidRDefault="000E122F" w:rsidP="000E122F">
      <w:pPr>
        <w:pStyle w:val="BodyText"/>
      </w:pPr>
      <w:r>
        <w:t>NSWGAS_MarkeReport_T2130HeatingValueDailyRpt_r35.xml</w:t>
      </w:r>
    </w:p>
    <w:p w:rsidR="000E122F" w:rsidRDefault="000E122F" w:rsidP="000E122F">
      <w:pPr>
        <w:pStyle w:val="BodyText"/>
      </w:pPr>
      <w:r>
        <w:t>NSWGAS_MarketReport_ApportionmentPercentageRpt_int809_r35.xml</w:t>
      </w:r>
    </w:p>
    <w:p w:rsidR="000E122F" w:rsidRDefault="000E122F" w:rsidP="000E122F">
      <w:pPr>
        <w:pStyle w:val="BodyText"/>
      </w:pPr>
      <w:r>
        <w:t>NSWGAS_MarketReport_BasicConsumptionRpt_int874_r35.xml</w:t>
      </w:r>
    </w:p>
    <w:p w:rsidR="000E122F" w:rsidRDefault="000E122F" w:rsidP="000E122F">
      <w:pPr>
        <w:pStyle w:val="BodyText"/>
      </w:pPr>
      <w:r>
        <w:t>NSWGAS_MarketReport_ChangeOfStandingData_int803_r35.xml</w:t>
      </w:r>
    </w:p>
    <w:p w:rsidR="000E122F" w:rsidRDefault="000E122F" w:rsidP="000E122F">
      <w:pPr>
        <w:pStyle w:val="BodyText"/>
      </w:pPr>
      <w:r>
        <w:t>NSWGAS_MarketReport_CustomerChurnRpt_int886_r35.xml</w:t>
      </w:r>
    </w:p>
    <w:p w:rsidR="000E122F" w:rsidRDefault="000E122F" w:rsidP="000E122F">
      <w:pPr>
        <w:pStyle w:val="BodyText"/>
      </w:pPr>
      <w:r>
        <w:t>NSWGAS_MarketReport_DailyNSLRpt_int871_r35.xml</w:t>
      </w:r>
    </w:p>
    <w:p w:rsidR="000E122F" w:rsidRDefault="000E122F" w:rsidP="000E122F">
      <w:pPr>
        <w:pStyle w:val="BodyText"/>
      </w:pPr>
      <w:r>
        <w:t>NSWGAS_MarketReport_DailyToUserRpt_int812_r35.xml</w:t>
      </w:r>
    </w:p>
    <w:p w:rsidR="000E122F" w:rsidRDefault="000E122F" w:rsidP="000E122F">
      <w:pPr>
        <w:pStyle w:val="BodyText"/>
      </w:pPr>
      <w:r>
        <w:t>NSWGAS_MarketReport_DPRExtractRpt_r35.xml</w:t>
      </w:r>
    </w:p>
    <w:p w:rsidR="000E122F" w:rsidRDefault="000E122F" w:rsidP="000E122F">
      <w:pPr>
        <w:pStyle w:val="BodyText"/>
      </w:pPr>
      <w:r>
        <w:t>NSWGAS_MarketReport_EffectiveDegreeDayRpt_int891_r35.xml</w:t>
      </w:r>
    </w:p>
    <w:p w:rsidR="000E122F" w:rsidRDefault="000E122F" w:rsidP="000E122F">
      <w:pPr>
        <w:pStyle w:val="BodyText"/>
      </w:pPr>
      <w:r>
        <w:t>NSWGAS_MarketReport_ERFTReconciliationResultsRpt_r35.xml</w:t>
      </w:r>
    </w:p>
    <w:p w:rsidR="000E122F" w:rsidRDefault="000E122F" w:rsidP="000E122F">
      <w:pPr>
        <w:pStyle w:val="BodyText"/>
      </w:pPr>
      <w:r>
        <w:t>NSWGAS_MarketReport_EstimationResultsToNWORpt_r35.xml</w:t>
      </w:r>
    </w:p>
    <w:p w:rsidR="000E122F" w:rsidRDefault="000E122F" w:rsidP="000E122F">
      <w:pPr>
        <w:pStyle w:val="BodyText"/>
      </w:pPr>
      <w:r>
        <w:t>NSWGAS_MarketReport_EstimationResultsToUserRpt_int804_r35.xml</w:t>
      </w:r>
    </w:p>
    <w:p w:rsidR="000E122F" w:rsidRDefault="000E122F" w:rsidP="000E122F">
      <w:pPr>
        <w:pStyle w:val="BodyText"/>
      </w:pPr>
      <w:r>
        <w:t>NSWGAS_MarketReport_ExpiredImbalanceTradeRpt_int817_r35.xml</w:t>
      </w:r>
    </w:p>
    <w:p w:rsidR="000E122F" w:rsidRDefault="000E122F" w:rsidP="000E122F">
      <w:pPr>
        <w:pStyle w:val="BodyText"/>
      </w:pPr>
      <w:r>
        <w:t>NSWGAS_MarketReport_MatchedImbalanceTradeRpt_int816_r35.xml</w:t>
      </w:r>
    </w:p>
    <w:p w:rsidR="000E122F" w:rsidRDefault="000E122F" w:rsidP="000E122F">
      <w:pPr>
        <w:pStyle w:val="BodyText"/>
      </w:pPr>
      <w:r>
        <w:t>NSWGAS_MarketReport_MeterReadingToUserNonSTTMRpt_int854a_r35.xml</w:t>
      </w:r>
    </w:p>
    <w:p w:rsidR="000E122F" w:rsidRDefault="000E122F" w:rsidP="000E122F">
      <w:pPr>
        <w:pStyle w:val="BodyText"/>
      </w:pPr>
      <w:r>
        <w:t>NSWGAS_MarketReport_MeterReadingToUserRpt_int854_r35.xml</w:t>
      </w:r>
    </w:p>
    <w:p w:rsidR="000E122F" w:rsidRDefault="000E122F" w:rsidP="000E122F">
      <w:pPr>
        <w:pStyle w:val="BodyText"/>
      </w:pPr>
      <w:r>
        <w:t>NSWGAS_MarketReport_MonthlyToUserRpt_int814_r35.xml</w:t>
      </w:r>
    </w:p>
    <w:p w:rsidR="000E122F" w:rsidRDefault="000E122F" w:rsidP="000E122F">
      <w:pPr>
        <w:pStyle w:val="BodyText"/>
      </w:pPr>
      <w:r>
        <w:t>NSWGAS_MarketReport_ParticipantImbalanceAmountRpt_int818_r35.xml</w:t>
      </w:r>
    </w:p>
    <w:p w:rsidR="000E122F" w:rsidRDefault="000E122F" w:rsidP="000E122F">
      <w:pPr>
        <w:pStyle w:val="BodyText"/>
      </w:pPr>
      <w:r>
        <w:t>NSWGAS_MarketReport_ReconciliationResultsRpt_int802_r35.xml</w:t>
      </w:r>
    </w:p>
    <w:p w:rsidR="000E122F" w:rsidRDefault="000E122F" w:rsidP="000E122F">
      <w:pPr>
        <w:pStyle w:val="BodyText"/>
      </w:pPr>
      <w:r>
        <w:t>NSWGAS_MarketReport_RevisedEstimationResultsToNWORpt_r35.xml</w:t>
      </w:r>
    </w:p>
    <w:p w:rsidR="000E122F" w:rsidRDefault="000E122F" w:rsidP="000E122F">
      <w:pPr>
        <w:pStyle w:val="BodyText"/>
      </w:pPr>
      <w:r>
        <w:t>NSWGAS_MarketReport_RevisedEstimationResultsToUserRpt_int805_r35.xml</w:t>
      </w:r>
    </w:p>
    <w:p w:rsidR="000E122F" w:rsidRDefault="000E122F" w:rsidP="000E122F">
      <w:pPr>
        <w:pStyle w:val="BodyText"/>
      </w:pPr>
      <w:r>
        <w:t>NSWGAS_MarketReport_RevisedImbalanceRpt_int815_r35.xml</w:t>
      </w:r>
    </w:p>
    <w:p w:rsidR="000E122F" w:rsidRDefault="000E122F" w:rsidP="000E122F">
      <w:pPr>
        <w:pStyle w:val="BodyText"/>
      </w:pPr>
      <w:r>
        <w:t>NSWGAS_MarketReport_T2270TotalCLPRpt_int828_r35.xml</w:t>
      </w:r>
    </w:p>
    <w:p w:rsidR="000E122F" w:rsidRDefault="000E122F" w:rsidP="000E122F">
      <w:pPr>
        <w:pStyle w:val="BodyText"/>
      </w:pPr>
      <w:r>
        <w:t>NSWGAS_MarketReport_T2275TotalCLPRpt_r35.xml</w:t>
      </w:r>
    </w:p>
    <w:p w:rsidR="000E122F" w:rsidRDefault="000E122F" w:rsidP="000E122F">
      <w:pPr>
        <w:pStyle w:val="BodyText"/>
      </w:pPr>
      <w:r>
        <w:t>NSWGAS_MarketReport_T298NewStreetListingRpt_r35.xml</w:t>
      </w:r>
    </w:p>
    <w:p w:rsidR="000E122F" w:rsidRDefault="000E122F" w:rsidP="000E122F">
      <w:pPr>
        <w:pStyle w:val="BodyText"/>
      </w:pPr>
      <w:r>
        <w:lastRenderedPageBreak/>
        <w:t>NSWGAS_MarketReport_T299CompleteMIRNListingRpt_r35.xml</w:t>
      </w:r>
    </w:p>
    <w:p w:rsidR="000E122F" w:rsidRDefault="000E122F" w:rsidP="000E122F">
      <w:pPr>
        <w:pStyle w:val="BodyText"/>
      </w:pPr>
      <w:r>
        <w:t>NSWGAS_MarketReport_TotalGasInjectedRpt_int811_r35.xml</w:t>
      </w:r>
    </w:p>
    <w:p w:rsidR="000E122F" w:rsidRDefault="000E122F" w:rsidP="000E122F">
      <w:pPr>
        <w:pStyle w:val="BodyText"/>
      </w:pPr>
      <w:r>
        <w:t>NSWGAS_MarketReport_WeeklyToUserRpt_int813_r35.xml</w:t>
      </w:r>
    </w:p>
    <w:p w:rsidR="000E122F" w:rsidRDefault="000E122F" w:rsidP="000E122F">
      <w:pPr>
        <w:pStyle w:val="BodyText"/>
      </w:pPr>
      <w:r>
        <w:t>NSWGAS_MeterDataNotification_r35.xml</w:t>
      </w:r>
    </w:p>
    <w:p w:rsidR="000E122F" w:rsidRDefault="000E122F" w:rsidP="000E122F">
      <w:pPr>
        <w:pStyle w:val="BodyText"/>
      </w:pPr>
      <w:r>
        <w:t>NSWGAS_MeterDataNotification_to_AEMO_Basic_meters_r35.xml</w:t>
      </w:r>
    </w:p>
    <w:p w:rsidR="000E122F" w:rsidRDefault="000E122F" w:rsidP="000E122F">
      <w:pPr>
        <w:pStyle w:val="BodyText"/>
      </w:pPr>
      <w:r>
        <w:t>NSWGAS_MeterDataNotification_to_AEMO_Interval_meters_r35.xml</w:t>
      </w:r>
    </w:p>
    <w:p w:rsidR="000E122F" w:rsidRDefault="000E122F" w:rsidP="000E122F">
      <w:pPr>
        <w:pStyle w:val="BodyText"/>
      </w:pPr>
      <w:r>
        <w:t>NSWGAS_MeterDataResponse_r35.xml</w:t>
      </w:r>
    </w:p>
    <w:p w:rsidR="000E122F" w:rsidRDefault="000E122F" w:rsidP="000E122F">
      <w:pPr>
        <w:pStyle w:val="BodyText"/>
      </w:pPr>
      <w:r>
        <w:t>NSWGAS_MeterDataVerifyRequest_JGN_r35.xml</w:t>
      </w:r>
    </w:p>
    <w:p w:rsidR="000E122F" w:rsidRDefault="000E122F" w:rsidP="000E122F">
      <w:pPr>
        <w:pStyle w:val="BodyText"/>
      </w:pPr>
      <w:r>
        <w:t>NSWGAS_MeterDataVerifyRequest_WWT_r35.xml</w:t>
      </w:r>
    </w:p>
    <w:p w:rsidR="000E122F" w:rsidRDefault="000E122F" w:rsidP="000E122F">
      <w:pPr>
        <w:pStyle w:val="BodyText"/>
      </w:pPr>
      <w:r>
        <w:t>NSWGAS_MeterDataVerifyResponse_JGN_r35.xml</w:t>
      </w:r>
    </w:p>
    <w:p w:rsidR="000E122F" w:rsidRDefault="000E122F" w:rsidP="000E122F">
      <w:pPr>
        <w:pStyle w:val="BodyText"/>
      </w:pPr>
      <w:r>
        <w:t>NSWGAS_MeterDataVerifyResponse_WWT_r35.xml</w:t>
      </w:r>
    </w:p>
    <w:p w:rsidR="000E122F" w:rsidRDefault="000E122F" w:rsidP="000E122F">
      <w:pPr>
        <w:pStyle w:val="BodyText"/>
      </w:pPr>
      <w:r>
        <w:t>NSWGAS_MeterFix_JGN_r35.xml</w:t>
      </w:r>
    </w:p>
    <w:p w:rsidR="000E122F" w:rsidRDefault="000E122F" w:rsidP="000E122F">
      <w:pPr>
        <w:pStyle w:val="BodyText"/>
      </w:pPr>
      <w:r>
        <w:t>NSWGAS_MeterFix_WWT_r35.xml</w:t>
      </w:r>
    </w:p>
    <w:p w:rsidR="000E122F" w:rsidRDefault="000E122F" w:rsidP="000E122F">
      <w:pPr>
        <w:pStyle w:val="BodyText"/>
      </w:pPr>
      <w:r>
        <w:t>NSWGAS_MeterNotificationMIRNStatusUpdate_r35.xml</w:t>
      </w:r>
    </w:p>
    <w:p w:rsidR="000E122F" w:rsidRDefault="000E122F" w:rsidP="000E122F">
      <w:pPr>
        <w:pStyle w:val="BodyText"/>
      </w:pPr>
      <w:r>
        <w:t>NSWGAS_MeterReadInputNotification</w:t>
      </w:r>
      <w:proofErr w:type="gramStart"/>
      <w:r>
        <w:t>_(</w:t>
      </w:r>
      <w:proofErr w:type="gramEnd"/>
      <w:r>
        <w:t>MMSD)_r35.xml</w:t>
      </w:r>
    </w:p>
    <w:p w:rsidR="000E122F" w:rsidRDefault="000E122F" w:rsidP="000E122F">
      <w:pPr>
        <w:pStyle w:val="BodyText"/>
      </w:pPr>
      <w:r>
        <w:t>NSWGAS_MeterReadInputNotification_r35.xml</w:t>
      </w:r>
    </w:p>
    <w:p w:rsidR="000E122F" w:rsidRDefault="000E122F" w:rsidP="000E122F">
      <w:pPr>
        <w:pStyle w:val="BodyText"/>
      </w:pPr>
      <w:r>
        <w:t>NSWGAS_NetworkDUoSBillingNotification_TariffA_r35.xml</w:t>
      </w:r>
    </w:p>
    <w:p w:rsidR="000E122F" w:rsidRDefault="000E122F" w:rsidP="000E122F">
      <w:pPr>
        <w:pStyle w:val="BodyText"/>
      </w:pPr>
      <w:r>
        <w:t>NSWGAS_NetworkDUoSBillingNotification_TariffB_r35.xml</w:t>
      </w:r>
    </w:p>
    <w:p w:rsidR="000E122F" w:rsidRDefault="000E122F" w:rsidP="000E122F">
      <w:pPr>
        <w:pStyle w:val="BodyText"/>
      </w:pPr>
      <w:r>
        <w:t>NSWGAS_NetworkDUoSBillingNotification_TariffD_WWT_r35.xml</w:t>
      </w:r>
    </w:p>
    <w:p w:rsidR="000E122F" w:rsidRDefault="000E122F" w:rsidP="000E122F">
      <w:pPr>
        <w:pStyle w:val="BodyText"/>
      </w:pPr>
      <w:r>
        <w:t>NSWGAS_NetworkDUoSBillingNotification_TariffV_WWT_r35.xml</w:t>
      </w:r>
    </w:p>
    <w:p w:rsidR="000E122F" w:rsidRDefault="000E122F" w:rsidP="000E122F">
      <w:pPr>
        <w:pStyle w:val="BodyText"/>
      </w:pPr>
      <w:r>
        <w:t>NSWGAS_NMIDiscoveryResponse_JGN_r35.xml</w:t>
      </w:r>
    </w:p>
    <w:p w:rsidR="000E122F" w:rsidRDefault="000E122F" w:rsidP="000E122F">
      <w:pPr>
        <w:pStyle w:val="BodyText"/>
      </w:pPr>
      <w:r>
        <w:t>NSWGAS_NMIDiscoveryResponse_WWT_r35.xml</w:t>
      </w:r>
    </w:p>
    <w:p w:rsidR="000E122F" w:rsidRDefault="000E122F" w:rsidP="000E122F">
      <w:pPr>
        <w:pStyle w:val="BodyText"/>
      </w:pPr>
      <w:r>
        <w:t>NSWGAS_NMIStandingDataRequest_JGN_r35.xml</w:t>
      </w:r>
    </w:p>
    <w:p w:rsidR="000E122F" w:rsidRDefault="000E122F" w:rsidP="000E122F">
      <w:pPr>
        <w:pStyle w:val="BodyText"/>
      </w:pPr>
      <w:r>
        <w:t>NSWGAS_NMIStandingDataResponse_JGN_r35.xml</w:t>
      </w:r>
    </w:p>
    <w:p w:rsidR="000E122F" w:rsidRDefault="000E122F" w:rsidP="000E122F">
      <w:pPr>
        <w:pStyle w:val="BodyText"/>
      </w:pPr>
      <w:r>
        <w:t>NSWGAS_NMIStandingDataResponse_WWT_r35.xml</w:t>
      </w:r>
    </w:p>
    <w:p w:rsidR="000E122F" w:rsidRDefault="000E122F" w:rsidP="000E122F">
      <w:pPr>
        <w:pStyle w:val="BodyText"/>
      </w:pPr>
      <w:r>
        <w:t>NSWGAS_NMIStandingDataUpdateNotification_SAGAS_DCN_BaseLoad_r35.xml</w:t>
      </w:r>
    </w:p>
    <w:p w:rsidR="000E122F" w:rsidRDefault="000E122F" w:rsidP="000E122F">
      <w:pPr>
        <w:pStyle w:val="BodyText"/>
      </w:pPr>
      <w:r>
        <w:t>NSWGAS_ServiceOrderRequest_MFX_example_JGN_r35.xml</w:t>
      </w:r>
    </w:p>
    <w:p w:rsidR="000E122F" w:rsidRDefault="000E122F" w:rsidP="000E122F">
      <w:pPr>
        <w:pStyle w:val="BodyText"/>
      </w:pPr>
      <w:r>
        <w:t>NSWGAS_ServiceOrderRequest_MFX_example_WWT_r35.xml</w:t>
      </w:r>
    </w:p>
    <w:p w:rsidR="000E122F" w:rsidRDefault="000E122F" w:rsidP="000E122F">
      <w:pPr>
        <w:pStyle w:val="BodyText"/>
      </w:pPr>
      <w:r>
        <w:t>NSWGAS_ServiceOrderResponse_completion_WWT_r35.xml</w:t>
      </w:r>
    </w:p>
    <w:p w:rsidR="000E122F" w:rsidRDefault="000E122F" w:rsidP="000E122F">
      <w:pPr>
        <w:pStyle w:val="BodyText"/>
      </w:pPr>
      <w:r>
        <w:t>NSWGAS_ServiceOrderResponse_initial_WWT_r35.xml</w:t>
      </w:r>
    </w:p>
    <w:p w:rsidR="000E122F" w:rsidRDefault="000E122F" w:rsidP="000E122F">
      <w:pPr>
        <w:pStyle w:val="BodyText"/>
      </w:pPr>
      <w:r>
        <w:t>NSWGAS_ServiceOrderResponse_</w:t>
      </w:r>
      <w:proofErr w:type="gramStart"/>
      <w:r>
        <w:t>NoAcess(</w:t>
      </w:r>
      <w:proofErr w:type="gramEnd"/>
      <w:r>
        <w:t>special_read)_r35.xml</w:t>
      </w:r>
    </w:p>
    <w:p w:rsidR="000E122F" w:rsidRDefault="000E122F" w:rsidP="000E122F">
      <w:pPr>
        <w:pStyle w:val="BodyText"/>
      </w:pPr>
      <w:r>
        <w:t>NSWGAS_TransAck_Accept_r35.xml</w:t>
      </w:r>
    </w:p>
    <w:p w:rsidR="000E122F" w:rsidRDefault="000E122F" w:rsidP="000E122F">
      <w:pPr>
        <w:pStyle w:val="BodyText"/>
      </w:pPr>
      <w:r>
        <w:t>SAWAGAS_GasMeterNotification_MeterFix_SAGAS_r35.xml</w:t>
      </w:r>
    </w:p>
    <w:p w:rsidR="000E122F" w:rsidRDefault="000E122F" w:rsidP="000E122F">
      <w:pPr>
        <w:pStyle w:val="BodyText"/>
      </w:pPr>
      <w:r>
        <w:t>SAWAGAS_GasMeterNotification_MeterFix_WAGAS_r35.xml</w:t>
      </w:r>
    </w:p>
    <w:p w:rsidR="000E122F" w:rsidRDefault="000E122F" w:rsidP="000E122F">
      <w:pPr>
        <w:pStyle w:val="BodyText"/>
      </w:pPr>
      <w:r>
        <w:t>SAWAGAS_NMIStandingDataUpdateNotification_SAGAS_DCN_BaseLoad_r35.xml</w:t>
      </w:r>
    </w:p>
    <w:p w:rsidR="000E122F" w:rsidRDefault="000E122F" w:rsidP="000E122F">
      <w:pPr>
        <w:pStyle w:val="BodyText"/>
      </w:pPr>
      <w:r>
        <w:t>SAWAGAS_NMIStandingDataUpdateNotification_SAGAS_DCN_HeatingRate_r35.xml</w:t>
      </w:r>
    </w:p>
    <w:p w:rsidR="000E122F" w:rsidRDefault="000E122F" w:rsidP="000E122F">
      <w:pPr>
        <w:pStyle w:val="BodyText"/>
      </w:pPr>
      <w:r>
        <w:t>SAWAGAS_NMIStandingDataUpdateNotification_SAGAS_ECNET_CU_r35.xml</w:t>
      </w:r>
    </w:p>
    <w:p w:rsidR="000E122F" w:rsidRDefault="000E122F" w:rsidP="000E122F">
      <w:pPr>
        <w:pStyle w:val="BodyText"/>
      </w:pPr>
      <w:r>
        <w:t>SAWAGAS_NMIStandingDataUpdateNotification_SAGAS_TFR_CU_r35.xml</w:t>
      </w:r>
    </w:p>
    <w:p w:rsidR="000E122F" w:rsidRDefault="000E122F" w:rsidP="000E122F">
      <w:pPr>
        <w:pStyle w:val="BodyText"/>
      </w:pPr>
      <w:r>
        <w:t>SAWAGAS_NMIStandingDataUpdateNotification_WAGAS_DCN_GasZone_r35.xml</w:t>
      </w:r>
    </w:p>
    <w:p w:rsidR="000E122F" w:rsidRDefault="000E122F" w:rsidP="000E122F">
      <w:pPr>
        <w:pStyle w:val="BodyText"/>
      </w:pPr>
      <w:r>
        <w:t>SAWAGAS_NMIStandingDataUpdateNotification_WAGAS_DCN_MeterType_r35.xml</w:t>
      </w:r>
    </w:p>
    <w:p w:rsidR="000E122F" w:rsidRDefault="000E122F" w:rsidP="000E122F">
      <w:pPr>
        <w:pStyle w:val="BodyText"/>
      </w:pPr>
      <w:r>
        <w:t>SAWAGAS_NMIStandingDataUpdateNotification_WAGAS_DIS_r35.xml</w:t>
      </w:r>
    </w:p>
    <w:p w:rsidR="000E122F" w:rsidRDefault="000E122F" w:rsidP="000E122F">
      <w:pPr>
        <w:pStyle w:val="BodyText"/>
      </w:pPr>
      <w:r>
        <w:t>SAWAGAS_NMIStandingDataUpdateNotification_WAGAS_ECNET_CU_r35.xml</w:t>
      </w:r>
    </w:p>
    <w:p w:rsidR="000E122F" w:rsidRDefault="000E122F" w:rsidP="000E122F">
      <w:pPr>
        <w:pStyle w:val="BodyText"/>
      </w:pPr>
      <w:r>
        <w:t>SAWAGAS_NMIStandingDataUpdateNotification_WAGAS_ECNET_NO_r35.xml</w:t>
      </w:r>
    </w:p>
    <w:p w:rsidR="000E122F" w:rsidRDefault="000E122F" w:rsidP="000E122F">
      <w:pPr>
        <w:pStyle w:val="BodyText"/>
      </w:pPr>
      <w:r>
        <w:t>SAWAGAS_NMIStandingDataUpdateNotification_WAGAS_NDP_r35.xml</w:t>
      </w:r>
    </w:p>
    <w:p w:rsidR="000E122F" w:rsidRDefault="000E122F" w:rsidP="000E122F">
      <w:pPr>
        <w:pStyle w:val="BodyText"/>
      </w:pPr>
      <w:r>
        <w:t>SAWAGAS_NMIStandingDataUpdateNotification_WAGAS_PR_r35.xml</w:t>
      </w:r>
    </w:p>
    <w:p w:rsidR="000E122F" w:rsidRDefault="000E122F" w:rsidP="000E122F">
      <w:pPr>
        <w:pStyle w:val="BodyText"/>
      </w:pPr>
      <w:r>
        <w:t>SAWAGAS_NMIStandingDataUpdateNotification_WAGAS_REC_r35.xml</w:t>
      </w:r>
    </w:p>
    <w:p w:rsidR="000E122F" w:rsidRDefault="000E122F" w:rsidP="000E122F">
      <w:pPr>
        <w:pStyle w:val="BodyText"/>
      </w:pPr>
      <w:r>
        <w:t>SAWAGAS_NMIStandingDataUpdateNotification_WAGAS_SU_CU_r35.xml</w:t>
      </w:r>
    </w:p>
    <w:p w:rsidR="000E122F" w:rsidRDefault="000E122F" w:rsidP="000E122F">
      <w:pPr>
        <w:pStyle w:val="BodyText"/>
      </w:pPr>
      <w:r>
        <w:t>SAWAGAS_NMIStandingDataUpdateNotification_WAGAS_TFR_CU_r35.xml</w:t>
      </w:r>
    </w:p>
    <w:p w:rsidR="000E122F" w:rsidRDefault="000E122F" w:rsidP="000E122F">
      <w:pPr>
        <w:pStyle w:val="BodyText"/>
      </w:pPr>
      <w:r>
        <w:t>SAWAGAS_NMIStandingDataUpdateNotification_WAGAS_TFR_NO_r35.xml</w:t>
      </w:r>
    </w:p>
    <w:p w:rsidR="000E122F" w:rsidRDefault="000E122F" w:rsidP="000E122F">
      <w:pPr>
        <w:pStyle w:val="BodyText"/>
      </w:pPr>
      <w:r>
        <w:t>VICGAS_AccCreationNotification_r35.xml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AmendMeterRouteDetails(</w:t>
      </w:r>
      <w:proofErr w:type="gramEnd"/>
      <w:r>
        <w:t>RouteChange)_r35.xml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AmendMeterRouteDetails(</w:t>
      </w:r>
      <w:proofErr w:type="gramEnd"/>
      <w:r>
        <w:t>SiteAccess)_r35.xml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AmendMeterRouteDetails(</w:t>
      </w:r>
      <w:proofErr w:type="gramEnd"/>
      <w:r>
        <w:t>SiteAddress)_r35.xml</w:t>
      </w:r>
    </w:p>
    <w:p w:rsidR="000E122F" w:rsidRDefault="000E122F" w:rsidP="000E122F">
      <w:pPr>
        <w:pStyle w:val="BodyText"/>
      </w:pPr>
      <w:r>
        <w:t>VICGAS_CATSChangeAlertToNFRO_r35.xml</w:t>
      </w:r>
    </w:p>
    <w:p w:rsidR="000E122F" w:rsidRDefault="000E122F" w:rsidP="000E122F">
      <w:pPr>
        <w:pStyle w:val="BodyText"/>
      </w:pPr>
      <w:r>
        <w:t>VICGAS_CATSChangeAlertToVENCorp_r35.xml</w:t>
      </w:r>
    </w:p>
    <w:p w:rsidR="000E122F" w:rsidRDefault="000E122F" w:rsidP="000E122F">
      <w:pPr>
        <w:pStyle w:val="BodyText"/>
      </w:pPr>
      <w:r>
        <w:t>VICGAS_CATSChangeRequestAlternateRetro_r35.xml</w:t>
      </w:r>
    </w:p>
    <w:p w:rsidR="000E122F" w:rsidRDefault="000E122F" w:rsidP="000E122F">
      <w:pPr>
        <w:pStyle w:val="BodyText"/>
      </w:pPr>
      <w:r>
        <w:t>VICGAS_CATSChangeRequestAlternate_r35.xml</w:t>
      </w:r>
    </w:p>
    <w:p w:rsidR="000E122F" w:rsidRDefault="000E122F" w:rsidP="000E122F">
      <w:pPr>
        <w:pStyle w:val="BodyText"/>
      </w:pPr>
      <w:r>
        <w:t>VICGAS_CATSChangeRequestRetro_r35.xml</w:t>
      </w:r>
    </w:p>
    <w:p w:rsidR="000E122F" w:rsidRDefault="000E122F" w:rsidP="000E122F">
      <w:pPr>
        <w:pStyle w:val="BodyText"/>
      </w:pPr>
      <w:r>
        <w:t>VICGAS_CATSChangeRequestStandingDataResponseRetro_r35.xml</w:t>
      </w:r>
    </w:p>
    <w:p w:rsidR="000E122F" w:rsidRDefault="000E122F" w:rsidP="000E122F">
      <w:pPr>
        <w:pStyle w:val="BodyText"/>
      </w:pPr>
      <w:r>
        <w:t>VICGAS_CATSChangeRequestStandingDataResponse_r35.xml</w:t>
      </w:r>
    </w:p>
    <w:p w:rsidR="000E122F" w:rsidRDefault="000E122F" w:rsidP="000E122F">
      <w:pPr>
        <w:pStyle w:val="BodyText"/>
      </w:pPr>
      <w:r>
        <w:t>VICGAS_CATSChangeRequest_r35.xml</w:t>
      </w:r>
    </w:p>
    <w:p w:rsidR="000E122F" w:rsidRDefault="000E122F" w:rsidP="000E122F">
      <w:pPr>
        <w:pStyle w:val="BodyText"/>
      </w:pPr>
      <w:r>
        <w:t>VICGAS_CATSChangeResponse_r35.xml</w:t>
      </w:r>
    </w:p>
    <w:p w:rsidR="000E122F" w:rsidRDefault="000E122F" w:rsidP="000E122F">
      <w:pPr>
        <w:pStyle w:val="BodyText"/>
      </w:pPr>
      <w:r>
        <w:t>VICGAS_CATSChangeWithdrawal_r35.xml</w:t>
      </w:r>
    </w:p>
    <w:p w:rsidR="000E122F" w:rsidRDefault="000E122F" w:rsidP="000E122F">
      <w:pPr>
        <w:pStyle w:val="BodyText"/>
      </w:pPr>
      <w:r>
        <w:t>VICGAS_CATSDataRequest_r35.xml</w:t>
      </w:r>
    </w:p>
    <w:p w:rsidR="000E122F" w:rsidRDefault="000E122F" w:rsidP="000E122F">
      <w:pPr>
        <w:pStyle w:val="BodyText"/>
      </w:pPr>
      <w:r>
        <w:lastRenderedPageBreak/>
        <w:t>VICGAS_CATSNoticeOfReadFailure_r35.xml</w:t>
      </w:r>
    </w:p>
    <w:p w:rsidR="000E122F" w:rsidRDefault="000E122F" w:rsidP="000E122F">
      <w:pPr>
        <w:pStyle w:val="BodyText"/>
      </w:pPr>
      <w:r>
        <w:t>VICGAS_CATSNotificationCDB_r35.xml</w:t>
      </w:r>
    </w:p>
    <w:p w:rsidR="000E122F" w:rsidRDefault="000E122F" w:rsidP="000E122F">
      <w:pPr>
        <w:pStyle w:val="BodyText"/>
      </w:pPr>
      <w:r>
        <w:t>VICGAS_CATSNotificationCFRO_r35.xml</w:t>
      </w:r>
    </w:p>
    <w:p w:rsidR="000E122F" w:rsidRDefault="000E122F" w:rsidP="000E122F">
      <w:pPr>
        <w:pStyle w:val="BodyText"/>
      </w:pPr>
      <w:r>
        <w:t>VICGAS_CATSNotificationCompletedCDB_r35.xml</w:t>
      </w:r>
    </w:p>
    <w:p w:rsidR="000E122F" w:rsidRDefault="000E122F" w:rsidP="000E122F">
      <w:pPr>
        <w:pStyle w:val="BodyText"/>
      </w:pPr>
      <w:r>
        <w:t>VICGAS_CATSNotificationPendingCFRO_r35.xml</w:t>
      </w:r>
    </w:p>
    <w:p w:rsidR="000E122F" w:rsidRDefault="000E122F" w:rsidP="000E122F">
      <w:pPr>
        <w:pStyle w:val="BodyText"/>
      </w:pPr>
      <w:r>
        <w:t>VICGAS_CATSNotificationWithdrawalCDB_r35.xml</w:t>
      </w:r>
    </w:p>
    <w:p w:rsidR="000E122F" w:rsidRDefault="000E122F" w:rsidP="000E122F">
      <w:pPr>
        <w:pStyle w:val="BodyText"/>
      </w:pPr>
      <w:r>
        <w:t>VICGAS_CATSNotificationWithdrawalCFRO_r35.xml</w:t>
      </w:r>
    </w:p>
    <w:p w:rsidR="000E122F" w:rsidRDefault="000E122F" w:rsidP="000E122F">
      <w:pPr>
        <w:pStyle w:val="BodyText"/>
      </w:pPr>
      <w:r>
        <w:t>VICGAS_CATSNotification_01_r35.xml</w:t>
      </w:r>
    </w:p>
    <w:p w:rsidR="000E122F" w:rsidRDefault="000E122F" w:rsidP="000E122F">
      <w:pPr>
        <w:pStyle w:val="BodyText"/>
      </w:pPr>
      <w:r>
        <w:t>VICGAS_CATSNotification_02_r35.xml</w:t>
      </w:r>
    </w:p>
    <w:p w:rsidR="000E122F" w:rsidRDefault="000E122F" w:rsidP="000E122F">
      <w:pPr>
        <w:pStyle w:val="BodyText"/>
      </w:pPr>
      <w:r>
        <w:t>VICGAS_CATSObjectionNotification_r35.xml</w:t>
      </w:r>
    </w:p>
    <w:p w:rsidR="000E122F" w:rsidRDefault="000E122F" w:rsidP="000E122F">
      <w:pPr>
        <w:pStyle w:val="BodyText"/>
      </w:pPr>
      <w:r>
        <w:t>VICGAS_CATSObjectionRequest_r35.xml</w:t>
      </w:r>
    </w:p>
    <w:p w:rsidR="000E122F" w:rsidRDefault="000E122F" w:rsidP="000E122F">
      <w:pPr>
        <w:pStyle w:val="BodyText"/>
      </w:pPr>
      <w:r>
        <w:t>VICGAS_CATSObjectionResponse_r35.xml</w:t>
      </w:r>
    </w:p>
    <w:p w:rsidR="000E122F" w:rsidRDefault="000E122F" w:rsidP="000E122F">
      <w:pPr>
        <w:pStyle w:val="BodyText"/>
      </w:pPr>
      <w:r>
        <w:t>VICGAS_CATSObjectionWithdrawal_r35.xml</w:t>
      </w:r>
    </w:p>
    <w:p w:rsidR="000E122F" w:rsidRDefault="000E122F" w:rsidP="000E122F">
      <w:pPr>
        <w:pStyle w:val="BodyText"/>
      </w:pPr>
      <w:r>
        <w:t>VICGAS_CurrentRetailerConfirmationRequest_r35.xml</w:t>
      </w:r>
    </w:p>
    <w:p w:rsidR="000E122F" w:rsidRDefault="000E122F" w:rsidP="000E122F">
      <w:pPr>
        <w:pStyle w:val="BodyText"/>
      </w:pPr>
      <w:r>
        <w:t>VICGAS_CurrentRetailerConfirmationResponse_r35.xml</w:t>
      </w:r>
    </w:p>
    <w:p w:rsidR="000E122F" w:rsidRDefault="000E122F" w:rsidP="000E122F">
      <w:pPr>
        <w:pStyle w:val="BodyText"/>
      </w:pPr>
      <w:r>
        <w:t>VICGAS_FieldWorkNotification_r35.xml</w:t>
      </w:r>
    </w:p>
    <w:p w:rsidR="000E122F" w:rsidRDefault="000E122F" w:rsidP="000E122F">
      <w:pPr>
        <w:pStyle w:val="BodyText"/>
      </w:pPr>
      <w:r>
        <w:t>VICGAS_GasInformationRequestData_r35.xml</w:t>
      </w:r>
    </w:p>
    <w:p w:rsidR="000E122F" w:rsidRDefault="000E122F" w:rsidP="000E122F">
      <w:pPr>
        <w:pStyle w:val="BodyText"/>
      </w:pPr>
      <w:r>
        <w:t>VICGAS_GasRetrieveRequestData_AMDQId_r35.xml</w:t>
      </w:r>
    </w:p>
    <w:p w:rsidR="000E122F" w:rsidRDefault="000E122F" w:rsidP="000E122F">
      <w:pPr>
        <w:pStyle w:val="BodyText"/>
      </w:pPr>
      <w:r>
        <w:t>VICGAS_GasRetrieveRequestData_AMDQNominationCGD_r35.xml</w:t>
      </w:r>
    </w:p>
    <w:p w:rsidR="000E122F" w:rsidRDefault="000E122F" w:rsidP="000E122F">
      <w:pPr>
        <w:pStyle w:val="BodyText"/>
      </w:pPr>
      <w:r>
        <w:t>VICGAS_GasRetrieveRequestData_AMDQSearch_r35.xml</w:t>
      </w:r>
    </w:p>
    <w:p w:rsidR="000E122F" w:rsidRDefault="000E122F" w:rsidP="000E122F">
      <w:pPr>
        <w:pStyle w:val="BodyText"/>
      </w:pPr>
      <w:r>
        <w:t>VICGAS_GasRetrieveRequestData_r35.xml</w:t>
      </w:r>
    </w:p>
    <w:p w:rsidR="000E122F" w:rsidRDefault="000E122F" w:rsidP="000E122F">
      <w:pPr>
        <w:pStyle w:val="BodyText"/>
      </w:pPr>
      <w:r>
        <w:t>VICGAS_GasRetrieveResponseData_AMDQNominationCGD_2_r35.xml</w:t>
      </w:r>
    </w:p>
    <w:p w:rsidR="000E122F" w:rsidRDefault="000E122F" w:rsidP="000E122F">
      <w:pPr>
        <w:pStyle w:val="BodyText"/>
      </w:pPr>
      <w:r>
        <w:t>VICGAS_GasRetrieveResponseData_InjectionNomination_NOIHNS_r35.xml</w:t>
      </w:r>
    </w:p>
    <w:p w:rsidR="000E122F" w:rsidRDefault="000E122F" w:rsidP="000E122F">
      <w:pPr>
        <w:pStyle w:val="BodyText"/>
      </w:pPr>
      <w:r>
        <w:t>VICGAS_GasRetrieveResponseData_InjectionNomination_r32NOIHNS.xml.xml</w:t>
      </w:r>
    </w:p>
    <w:p w:rsidR="000E122F" w:rsidRDefault="000E122F" w:rsidP="000E122F">
      <w:pPr>
        <w:pStyle w:val="BodyText"/>
      </w:pPr>
      <w:r>
        <w:t>VICGAS_GasRetrieveResponseData_InjectionNomination_r35.xml</w:t>
      </w:r>
    </w:p>
    <w:p w:rsidR="000E122F" w:rsidRDefault="000E122F" w:rsidP="000E122F">
      <w:pPr>
        <w:pStyle w:val="BodyText"/>
      </w:pPr>
      <w:r>
        <w:t>VICGAS_GasRetrieveResponseData_r35.xml</w:t>
      </w:r>
    </w:p>
    <w:p w:rsidR="000E122F" w:rsidRDefault="000E122F" w:rsidP="000E122F">
      <w:pPr>
        <w:pStyle w:val="BodyText"/>
      </w:pPr>
      <w:r>
        <w:t>VICGAS_GasSearchRequestData_r35.xml</w:t>
      </w:r>
    </w:p>
    <w:p w:rsidR="000E122F" w:rsidRDefault="000E122F" w:rsidP="000E122F">
      <w:pPr>
        <w:pStyle w:val="BodyText"/>
      </w:pPr>
      <w:r>
        <w:t>VICGAS_GasSearchResponseData_AmdqNomination_r35.xml</w:t>
      </w:r>
    </w:p>
    <w:p w:rsidR="000E122F" w:rsidRDefault="000E122F" w:rsidP="000E122F">
      <w:pPr>
        <w:pStyle w:val="BodyText"/>
      </w:pPr>
      <w:r>
        <w:t>VICGAS_GasSearchResponseData_r35.xml</w:t>
      </w:r>
    </w:p>
    <w:p w:rsidR="000E122F" w:rsidRDefault="000E122F" w:rsidP="000E122F">
      <w:pPr>
        <w:pStyle w:val="BodyText"/>
      </w:pPr>
      <w:r>
        <w:t>VICGAS_GasSearchResponseData_StandingWithdrawn_r35.xml</w:t>
      </w:r>
    </w:p>
    <w:p w:rsidR="000E122F" w:rsidRDefault="000E122F" w:rsidP="000E122F">
      <w:pPr>
        <w:pStyle w:val="BodyText"/>
      </w:pPr>
      <w:r>
        <w:t>VICGAS_GasSubmitRequestData_AgencyNominationConfirmation_r35.xml</w:t>
      </w:r>
    </w:p>
    <w:p w:rsidR="000E122F" w:rsidRDefault="000E122F" w:rsidP="000E122F">
      <w:pPr>
        <w:pStyle w:val="BodyText"/>
      </w:pPr>
      <w:r>
        <w:t>VICGAS_GasSubmitRequestData_AmdqNomination.xml.xml</w:t>
      </w:r>
    </w:p>
    <w:p w:rsidR="000E122F" w:rsidRDefault="000E122F" w:rsidP="000E122F">
      <w:pPr>
        <w:pStyle w:val="BodyText"/>
      </w:pPr>
      <w:r>
        <w:t>VICGAS_GasSubmitRequestData_IHN_NOIHNS_r35.xml</w:t>
      </w:r>
    </w:p>
    <w:p w:rsidR="000E122F" w:rsidRDefault="000E122F" w:rsidP="000E122F">
      <w:pPr>
        <w:pStyle w:val="BodyText"/>
      </w:pPr>
      <w:r>
        <w:t>VICGAS_GasSubmitRequestData_IHN_r35.xml</w:t>
      </w:r>
    </w:p>
    <w:p w:rsidR="000E122F" w:rsidRDefault="000E122F" w:rsidP="000E122F">
      <w:pPr>
        <w:pStyle w:val="BodyText"/>
      </w:pPr>
      <w:r>
        <w:t>VICGAS_GasSubmitRequestData_r35.xml</w:t>
      </w:r>
    </w:p>
    <w:p w:rsidR="000E122F" w:rsidRDefault="000E122F" w:rsidP="000E122F">
      <w:pPr>
        <w:pStyle w:val="BodyText"/>
      </w:pPr>
      <w:r>
        <w:t>VICGAS_GasSubmitResponseData_AmdqNomination_2_r35.xml</w:t>
      </w:r>
    </w:p>
    <w:p w:rsidR="000E122F" w:rsidRDefault="000E122F" w:rsidP="000E122F">
      <w:pPr>
        <w:pStyle w:val="BodyText"/>
      </w:pPr>
      <w:r>
        <w:t>VICGAS_GasSubmitResponseData_r35.xml</w:t>
      </w:r>
    </w:p>
    <w:p w:rsidR="000E122F" w:rsidRDefault="000E122F" w:rsidP="000E122F">
      <w:pPr>
        <w:pStyle w:val="BodyText"/>
      </w:pPr>
      <w:r>
        <w:t>VICGAS_MeterDataHistoryRequest_r35.xml</w:t>
      </w:r>
    </w:p>
    <w:p w:rsidR="000E122F" w:rsidRDefault="000E122F" w:rsidP="000E122F">
      <w:pPr>
        <w:pStyle w:val="BodyText"/>
      </w:pPr>
      <w:r>
        <w:t>VICGAS_MeterDataHistoryResponse_r35.xml</w:t>
      </w:r>
    </w:p>
    <w:p w:rsidR="000E122F" w:rsidRDefault="000E122F" w:rsidP="000E122F">
      <w:pPr>
        <w:pStyle w:val="BodyText"/>
      </w:pPr>
      <w:r>
        <w:t>VICGAS_MeterDataMissingNotification_r35.xml</w:t>
      </w:r>
    </w:p>
    <w:p w:rsidR="000E122F" w:rsidRDefault="000E122F" w:rsidP="000E122F">
      <w:pPr>
        <w:pStyle w:val="BodyText"/>
      </w:pPr>
      <w:r>
        <w:t>VICGAS_MeterDataNotification_r35.xml</w:t>
      </w:r>
    </w:p>
    <w:p w:rsidR="000E122F" w:rsidRDefault="000E122F" w:rsidP="000E122F">
      <w:pPr>
        <w:pStyle w:val="BodyText"/>
      </w:pPr>
      <w:r>
        <w:t>VICGAS_MeterDataResponse_r35.xml</w:t>
      </w:r>
    </w:p>
    <w:p w:rsidR="000E122F" w:rsidRDefault="000E122F" w:rsidP="000E122F">
      <w:pPr>
        <w:pStyle w:val="BodyText"/>
      </w:pPr>
      <w:r>
        <w:t>VICGAS_MeterDataVerifyRequest_r35.xml</w:t>
      </w:r>
    </w:p>
    <w:p w:rsidR="000E122F" w:rsidRDefault="000E122F" w:rsidP="000E122F">
      <w:pPr>
        <w:pStyle w:val="BodyText"/>
      </w:pPr>
      <w:r>
        <w:t>VICGAS_MeterDataVerifyResponse_r35.xml</w:t>
      </w:r>
    </w:p>
    <w:p w:rsidR="000E122F" w:rsidRDefault="000E122F" w:rsidP="000E122F">
      <w:pPr>
        <w:pStyle w:val="BodyText"/>
      </w:pPr>
      <w:r>
        <w:t>VICGAS_MeteredSupplyPointsCount_r35.xml</w:t>
      </w:r>
    </w:p>
    <w:p w:rsidR="000E122F" w:rsidRDefault="000E122F" w:rsidP="000E122F">
      <w:pPr>
        <w:pStyle w:val="BodyText"/>
      </w:pPr>
      <w:r>
        <w:t>VICGAS_MeterNotificationMeterFix_r35.xml</w:t>
      </w:r>
    </w:p>
    <w:p w:rsidR="000E122F" w:rsidRDefault="000E122F" w:rsidP="000E122F">
      <w:pPr>
        <w:pStyle w:val="BodyText"/>
      </w:pPr>
      <w:r>
        <w:t>VICGAS_MeterNotificationMIRNStatusUpdate_r35.xml</w:t>
      </w:r>
    </w:p>
    <w:p w:rsidR="000E122F" w:rsidRDefault="000E122F" w:rsidP="000E122F">
      <w:pPr>
        <w:pStyle w:val="BodyText"/>
      </w:pPr>
      <w:r>
        <w:t>VICGAS_MeterReadInputNotification_r35.xml</w:t>
      </w:r>
    </w:p>
    <w:p w:rsidR="000E122F" w:rsidRDefault="000E122F" w:rsidP="000E122F">
      <w:pPr>
        <w:pStyle w:val="BodyText"/>
      </w:pPr>
      <w:r>
        <w:t>VICGAS_NetworkDUoSBillingNotification_DisputeRes_r35.xml</w:t>
      </w:r>
    </w:p>
    <w:p w:rsidR="000E122F" w:rsidRDefault="000E122F" w:rsidP="000E122F">
      <w:pPr>
        <w:pStyle w:val="BodyText"/>
      </w:pPr>
      <w:r>
        <w:t>VICGAS_NetworkDUoSBillingNotification_Dispute_r35.xml</w:t>
      </w:r>
    </w:p>
    <w:p w:rsidR="000E122F" w:rsidRDefault="000E122F" w:rsidP="000E122F">
      <w:pPr>
        <w:pStyle w:val="BodyText"/>
      </w:pPr>
      <w:r>
        <w:t>VICGAS_NetworkDUoSBillingNotification_PaymentAdvice_r35.xml</w:t>
      </w:r>
    </w:p>
    <w:p w:rsidR="000E122F" w:rsidRDefault="000E122F" w:rsidP="000E122F">
      <w:pPr>
        <w:pStyle w:val="BodyText"/>
      </w:pPr>
      <w:r>
        <w:t>VICGAS_NetworkDUoSBillingNotification_r35.xml</w:t>
      </w:r>
    </w:p>
    <w:p w:rsidR="000E122F" w:rsidRDefault="000E122F" w:rsidP="000E122F">
      <w:pPr>
        <w:pStyle w:val="BodyText"/>
      </w:pPr>
      <w:r>
        <w:t>VICGAS_NMIDiscoveryResponseGas_r35.xml</w:t>
      </w:r>
    </w:p>
    <w:p w:rsidR="000E122F" w:rsidRDefault="000E122F" w:rsidP="000E122F">
      <w:pPr>
        <w:pStyle w:val="BodyText"/>
      </w:pPr>
      <w:r>
        <w:t>VICGAS_NMIStandingDataResponseGas_r35.xml</w:t>
      </w:r>
    </w:p>
    <w:p w:rsidR="000E122F" w:rsidRDefault="000E122F" w:rsidP="000E122F">
      <w:pPr>
        <w:pStyle w:val="BodyText"/>
      </w:pPr>
      <w:r>
        <w:t>VICGAS_NMIStandingDataUpdateNotificationResponse_r35.xml</w:t>
      </w:r>
    </w:p>
    <w:p w:rsidR="000E122F" w:rsidRDefault="000E122F" w:rsidP="000E122F">
      <w:pPr>
        <w:pStyle w:val="BodyText"/>
      </w:pPr>
      <w:r>
        <w:t>VICGAS_NMIStandingDataUpdateNotification_r35.xml</w:t>
      </w:r>
    </w:p>
    <w:p w:rsidR="000E122F" w:rsidRDefault="000E122F" w:rsidP="000E122F">
      <w:pPr>
        <w:pStyle w:val="BodyText"/>
      </w:pPr>
      <w:r>
        <w:t>VICGAS_SearchResponse_Data_IHN_NOIHN_r35.xml</w:t>
      </w:r>
    </w:p>
    <w:p w:rsidR="000E122F" w:rsidRDefault="000E122F" w:rsidP="000E122F">
      <w:pPr>
        <w:pStyle w:val="BodyText"/>
      </w:pPr>
      <w:r>
        <w:t>VICGAS_SearchResponse_Data_IHN_r35.xml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ServiceOrderRequest(</w:t>
      </w:r>
      <w:proofErr w:type="gramEnd"/>
      <w:r>
        <w:t>MeterFix)_01_r35.xml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ServiceOrderRequest(</w:t>
      </w:r>
      <w:proofErr w:type="gramEnd"/>
      <w:r>
        <w:t>MeterFix)_02_r35.xml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ServiceOrderRequest(</w:t>
      </w:r>
      <w:proofErr w:type="gramEnd"/>
      <w:r>
        <w:t>NewConnection)_r35.xml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ServiceOrderResponse(</w:t>
      </w:r>
      <w:proofErr w:type="gramEnd"/>
      <w:r>
        <w:t>Completion)_r35.xml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ServiceOrderResponse(</w:t>
      </w:r>
      <w:proofErr w:type="gramEnd"/>
      <w:r>
        <w:t>Initial)_r35.xml</w:t>
      </w:r>
    </w:p>
    <w:p w:rsidR="000E122F" w:rsidRDefault="000E122F" w:rsidP="000E122F">
      <w:pPr>
        <w:pStyle w:val="BodyText"/>
      </w:pPr>
      <w:r>
        <w:t>VICGAS_</w:t>
      </w:r>
      <w:proofErr w:type="gramStart"/>
      <w:r>
        <w:t>ServiceOrderResponse(</w:t>
      </w:r>
      <w:proofErr w:type="gramEnd"/>
      <w:r>
        <w:t>NoAccess)_r35.xml</w:t>
      </w:r>
    </w:p>
    <w:p w:rsidR="000E122F" w:rsidRDefault="000E122F" w:rsidP="000E122F">
      <w:pPr>
        <w:pStyle w:val="BodyText"/>
      </w:pPr>
      <w:r>
        <w:lastRenderedPageBreak/>
        <w:t>VICGAS_</w:t>
      </w:r>
      <w:proofErr w:type="gramStart"/>
      <w:r>
        <w:t>ServiceOrderResponse(</w:t>
      </w:r>
      <w:proofErr w:type="gramEnd"/>
      <w:r>
        <w:t>StandingData)_r35.xml</w:t>
      </w:r>
    </w:p>
    <w:p w:rsidR="000E122F" w:rsidRDefault="000E122F" w:rsidP="000E122F">
      <w:pPr>
        <w:pStyle w:val="BodyText"/>
      </w:pPr>
      <w:r>
        <w:t>VICGAS_SpecialReadRequest_r35.xml</w:t>
      </w:r>
    </w:p>
    <w:p w:rsidR="000E122F" w:rsidRDefault="000E122F" w:rsidP="000E122F">
      <w:pPr>
        <w:pStyle w:val="BodyText"/>
      </w:pPr>
      <w:r>
        <w:t>VICGAS_SpecialReadResponse(NoAccess)_r35.xml</w:t>
      </w:r>
    </w:p>
    <w:p w:rsidR="000E122F" w:rsidRDefault="000E122F" w:rsidP="000E122F">
      <w:pPr>
        <w:pStyle w:val="BodyText"/>
      </w:pPr>
      <w:r>
        <w:t>VICGAS_SpecialReadResponse_r35.xml</w:t>
      </w:r>
    </w:p>
    <w:p w:rsidR="000E122F" w:rsidRDefault="000E122F" w:rsidP="000E122F">
      <w:pPr>
        <w:pStyle w:val="BodyText"/>
      </w:pPr>
      <w:r>
        <w:t>VICGAS_SubmitResponseData_IHN_NOIHN_r35.xml</w:t>
      </w:r>
    </w:p>
    <w:p w:rsidR="000E122F" w:rsidRDefault="000E122F" w:rsidP="000E122F">
      <w:pPr>
        <w:pStyle w:val="BodyText"/>
      </w:pPr>
      <w:r>
        <w:t>VICGAS_SubmitResponseData_IHN_r35.xml</w:t>
      </w:r>
    </w:p>
    <w:p w:rsidR="000E122F" w:rsidRDefault="000E122F" w:rsidP="000E122F">
      <w:pPr>
        <w:pStyle w:val="BodyText"/>
      </w:pPr>
      <w:r>
        <w:t>VICGAS_TransAck_r35.xml</w:t>
      </w:r>
    </w:p>
    <w:p w:rsidR="000E122F" w:rsidRDefault="000E122F" w:rsidP="000E122F">
      <w:pPr>
        <w:pStyle w:val="BodyText"/>
      </w:pPr>
      <w:r>
        <w:t>VICGAS_TxnNAck_r35.xml</w:t>
      </w:r>
    </w:p>
    <w:p w:rsidR="00B062D7" w:rsidRDefault="00B062D7" w:rsidP="000E122F">
      <w:pPr>
        <w:pStyle w:val="BodyText"/>
      </w:pPr>
    </w:p>
    <w:p w:rsidR="00B062D7" w:rsidRDefault="00B062D7" w:rsidP="000E122F">
      <w:pPr>
        <w:pStyle w:val="BodyText"/>
      </w:pPr>
      <w:r>
        <w:t>Invalid files were also tested:</w:t>
      </w:r>
    </w:p>
    <w:p w:rsidR="00B062D7" w:rsidRDefault="00B062D7" w:rsidP="000E122F">
      <w:pPr>
        <w:pStyle w:val="BodyText"/>
      </w:pPr>
    </w:p>
    <w:p w:rsidR="00B062D7" w:rsidRDefault="00B062D7" w:rsidP="00B062D7">
      <w:pPr>
        <w:pStyle w:val="BodyText"/>
      </w:pPr>
      <w:r>
        <w:t>NEMB2B_SiteAddressDetails_Enumeration_StreetType_v5_Invalid_r35.xml</w:t>
      </w:r>
    </w:p>
    <w:p w:rsidR="00B062D7" w:rsidRDefault="00B062D7" w:rsidP="00B062D7">
      <w:pPr>
        <w:pStyle w:val="BodyText"/>
      </w:pPr>
      <w:r>
        <w:t>NEMMSATS_ChangeRequest2501_invalid_r35.xml</w:t>
      </w:r>
    </w:p>
    <w:p w:rsidR="00B062D7" w:rsidRDefault="00B062D7" w:rsidP="00B062D7">
      <w:pPr>
        <w:pStyle w:val="BodyText"/>
      </w:pPr>
      <w:r>
        <w:t>NEMMSATS_ChangeRequestAllFieldsMeterConfig_invalid_r35.xml</w:t>
      </w:r>
    </w:p>
    <w:p w:rsidR="00B062D7" w:rsidRDefault="00B062D7" w:rsidP="00B062D7">
      <w:pPr>
        <w:pStyle w:val="BodyText"/>
      </w:pPr>
      <w:r>
        <w:t>NEMMSATS_MessageTooBigFailure_Invalid_r35.xml</w:t>
      </w:r>
    </w:p>
    <w:p w:rsidR="00B062D7" w:rsidRDefault="00B062D7" w:rsidP="00B062D7">
      <w:pPr>
        <w:pStyle w:val="BodyText"/>
      </w:pPr>
      <w:r>
        <w:t>NEMMSATS_NMIStandingDataResponseMeterConfig_invalid_r35.xml</w:t>
      </w:r>
    </w:p>
    <w:p w:rsidR="00B062D7" w:rsidRDefault="00B062D7" w:rsidP="00B062D7">
      <w:pPr>
        <w:pStyle w:val="BodyText"/>
      </w:pPr>
      <w:r>
        <w:t>NEMMSATS_UncompressionFailure_Invalid_r35.xml</w:t>
      </w:r>
    </w:p>
    <w:p w:rsidR="00B062D7" w:rsidRDefault="00B062D7" w:rsidP="00B062D7">
      <w:pPr>
        <w:pStyle w:val="BodyText"/>
      </w:pPr>
      <w:r>
        <w:t>NEMMSATS_ValidationFailure_Invalid_r35.xml</w:t>
      </w:r>
    </w:p>
    <w:p w:rsidR="005A0524" w:rsidRDefault="00B062D7" w:rsidP="00B062D7">
      <w:pPr>
        <w:pStyle w:val="BodyText"/>
      </w:pPr>
      <w:r>
        <w:t>NEMMSATS_WellFormedFailure_Invalid_r35.xml</w:t>
      </w:r>
    </w:p>
    <w:p w:rsidR="00E94E0E" w:rsidRDefault="00E94E0E" w:rsidP="00F43FE1">
      <w:pPr>
        <w:pStyle w:val="Heading3"/>
        <w:keepLines/>
        <w:tabs>
          <w:tab w:val="clear" w:pos="720"/>
        </w:tabs>
        <w:spacing w:after="120"/>
        <w:ind w:left="992" w:hanging="992"/>
      </w:pPr>
      <w:bookmarkStart w:id="44" w:name="_Toc374455422"/>
      <w:bookmarkStart w:id="45" w:name="_Toc148936190"/>
      <w:bookmarkStart w:id="46" w:name="_Toc323825837"/>
      <w:r>
        <w:t>Test Process</w:t>
      </w:r>
      <w:bookmarkEnd w:id="44"/>
    </w:p>
    <w:p w:rsidR="00E94E0E" w:rsidRPr="00E94E0E" w:rsidRDefault="00E94E0E" w:rsidP="00E94E0E">
      <w:pPr>
        <w:numPr>
          <w:ilvl w:val="0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</w:rPr>
      </w:pPr>
      <w:r w:rsidRPr="00E94E0E">
        <w:rPr>
          <w:rFonts w:ascii="Arial" w:hAnsi="Arial" w:cs="Arial"/>
          <w:sz w:val="20"/>
        </w:rPr>
        <w:t>Obtain a copy of the 5 existing regression test suite XML files</w:t>
      </w:r>
    </w:p>
    <w:p w:rsidR="00E94E0E" w:rsidRPr="00E94E0E" w:rsidRDefault="00E94E0E" w:rsidP="00E94E0E">
      <w:pPr>
        <w:numPr>
          <w:ilvl w:val="1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</w:rPr>
      </w:pPr>
      <w:r w:rsidRPr="00E94E0E">
        <w:rPr>
          <w:rFonts w:ascii="Arial" w:hAnsi="Arial" w:cs="Arial"/>
          <w:sz w:val="20"/>
        </w:rPr>
        <w:t>nem_samples_</w:t>
      </w:r>
      <w:r w:rsidR="003F658A">
        <w:rPr>
          <w:rFonts w:ascii="Arial" w:hAnsi="Arial" w:cs="Arial"/>
          <w:sz w:val="20"/>
        </w:rPr>
        <w:t>r34</w:t>
      </w:r>
      <w:r w:rsidRPr="00E94E0E">
        <w:rPr>
          <w:rFonts w:ascii="Arial" w:hAnsi="Arial" w:cs="Arial"/>
          <w:sz w:val="20"/>
        </w:rPr>
        <w:t>.zip</w:t>
      </w:r>
    </w:p>
    <w:p w:rsidR="00E94E0E" w:rsidRPr="00E94E0E" w:rsidRDefault="00E94E0E" w:rsidP="00E94E0E">
      <w:pPr>
        <w:numPr>
          <w:ilvl w:val="1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</w:rPr>
      </w:pPr>
      <w:r w:rsidRPr="00E94E0E">
        <w:rPr>
          <w:rFonts w:ascii="Arial" w:hAnsi="Arial" w:cs="Arial"/>
          <w:sz w:val="20"/>
        </w:rPr>
        <w:t>nem_wholesale_samples_</w:t>
      </w:r>
      <w:r w:rsidR="003F658A">
        <w:rPr>
          <w:rFonts w:ascii="Arial" w:hAnsi="Arial" w:cs="Arial"/>
          <w:sz w:val="20"/>
        </w:rPr>
        <w:t>r34</w:t>
      </w:r>
      <w:r w:rsidRPr="00E94E0E">
        <w:rPr>
          <w:rFonts w:ascii="Arial" w:hAnsi="Arial" w:cs="Arial"/>
          <w:sz w:val="20"/>
        </w:rPr>
        <w:t>.zip</w:t>
      </w:r>
    </w:p>
    <w:p w:rsidR="00E94E0E" w:rsidRPr="00E94E0E" w:rsidRDefault="00E94E0E" w:rsidP="00E94E0E">
      <w:pPr>
        <w:numPr>
          <w:ilvl w:val="1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</w:rPr>
      </w:pPr>
      <w:r w:rsidRPr="00E94E0E">
        <w:rPr>
          <w:rFonts w:ascii="Arial" w:hAnsi="Arial" w:cs="Arial"/>
          <w:sz w:val="20"/>
        </w:rPr>
        <w:t>nemb2b_samples_</w:t>
      </w:r>
      <w:r w:rsidR="003F658A">
        <w:rPr>
          <w:rFonts w:ascii="Arial" w:hAnsi="Arial" w:cs="Arial"/>
          <w:sz w:val="20"/>
        </w:rPr>
        <w:t>r34</w:t>
      </w:r>
      <w:r w:rsidRPr="00E94E0E">
        <w:rPr>
          <w:rFonts w:ascii="Arial" w:hAnsi="Arial" w:cs="Arial"/>
          <w:sz w:val="20"/>
        </w:rPr>
        <w:t>.zip</w:t>
      </w:r>
    </w:p>
    <w:p w:rsidR="00E94E0E" w:rsidRPr="00E94E0E" w:rsidRDefault="00E94E0E" w:rsidP="00E94E0E">
      <w:pPr>
        <w:numPr>
          <w:ilvl w:val="1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</w:rPr>
      </w:pPr>
      <w:r w:rsidRPr="00E94E0E">
        <w:rPr>
          <w:rFonts w:ascii="Arial" w:hAnsi="Arial" w:cs="Arial"/>
          <w:sz w:val="20"/>
        </w:rPr>
        <w:t>sawa_samples_</w:t>
      </w:r>
      <w:r w:rsidR="003F658A">
        <w:rPr>
          <w:rFonts w:ascii="Arial" w:hAnsi="Arial" w:cs="Arial"/>
          <w:sz w:val="20"/>
        </w:rPr>
        <w:t>r34</w:t>
      </w:r>
      <w:r w:rsidRPr="00E94E0E">
        <w:rPr>
          <w:rFonts w:ascii="Arial" w:hAnsi="Arial" w:cs="Arial"/>
          <w:sz w:val="20"/>
        </w:rPr>
        <w:t>.zip</w:t>
      </w:r>
    </w:p>
    <w:p w:rsidR="00E94E0E" w:rsidRPr="00E94E0E" w:rsidRDefault="00E94E0E" w:rsidP="00E94E0E">
      <w:pPr>
        <w:numPr>
          <w:ilvl w:val="1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</w:rPr>
      </w:pPr>
      <w:r w:rsidRPr="00E94E0E">
        <w:rPr>
          <w:rFonts w:ascii="Arial" w:hAnsi="Arial" w:cs="Arial"/>
          <w:sz w:val="20"/>
        </w:rPr>
        <w:t>vicgas_samples_</w:t>
      </w:r>
      <w:r w:rsidR="003F658A">
        <w:rPr>
          <w:rFonts w:ascii="Arial" w:hAnsi="Arial" w:cs="Arial"/>
          <w:sz w:val="20"/>
        </w:rPr>
        <w:t>r34</w:t>
      </w:r>
      <w:r w:rsidRPr="00E94E0E">
        <w:rPr>
          <w:rFonts w:ascii="Arial" w:hAnsi="Arial" w:cs="Arial"/>
          <w:sz w:val="20"/>
        </w:rPr>
        <w:t>.zip</w:t>
      </w:r>
    </w:p>
    <w:p w:rsidR="00E94E0E" w:rsidRPr="00E94E0E" w:rsidRDefault="00E94E0E" w:rsidP="00E94E0E">
      <w:pPr>
        <w:numPr>
          <w:ilvl w:val="0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</w:rPr>
      </w:pPr>
      <w:r w:rsidRPr="00E94E0E">
        <w:rPr>
          <w:rFonts w:ascii="Arial" w:hAnsi="Arial" w:cs="Arial"/>
          <w:sz w:val="20"/>
        </w:rPr>
        <w:t xml:space="preserve">Obtain a copy of the new </w:t>
      </w:r>
      <w:r w:rsidR="00733BCC">
        <w:rPr>
          <w:rFonts w:ascii="Arial" w:hAnsi="Arial" w:cs="Arial"/>
          <w:sz w:val="20"/>
        </w:rPr>
        <w:t>R</w:t>
      </w:r>
      <w:r w:rsidR="003F658A">
        <w:rPr>
          <w:rFonts w:ascii="Arial" w:hAnsi="Arial" w:cs="Arial"/>
          <w:sz w:val="20"/>
        </w:rPr>
        <w:t>35</w:t>
      </w:r>
      <w:r w:rsidRPr="00E94E0E">
        <w:rPr>
          <w:rFonts w:ascii="Arial" w:hAnsi="Arial" w:cs="Arial"/>
          <w:sz w:val="20"/>
        </w:rPr>
        <w:t xml:space="preserve"> test suite XML files</w:t>
      </w:r>
    </w:p>
    <w:p w:rsidR="00E94E0E" w:rsidRPr="00E94E0E" w:rsidRDefault="00E94E0E" w:rsidP="00E94E0E">
      <w:pPr>
        <w:numPr>
          <w:ilvl w:val="0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</w:rPr>
      </w:pPr>
      <w:r w:rsidRPr="00E94E0E">
        <w:rPr>
          <w:rFonts w:ascii="Arial" w:hAnsi="Arial" w:cs="Arial"/>
          <w:sz w:val="20"/>
        </w:rPr>
        <w:t>Unzip all test XML files a folder</w:t>
      </w:r>
    </w:p>
    <w:p w:rsidR="00E94E0E" w:rsidRPr="00E94E0E" w:rsidRDefault="00E94E0E" w:rsidP="00E94E0E">
      <w:pPr>
        <w:pStyle w:val="ListParagraph"/>
        <w:numPr>
          <w:ilvl w:val="0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  <w:szCs w:val="20"/>
        </w:rPr>
      </w:pPr>
      <w:r w:rsidRPr="00E94E0E">
        <w:rPr>
          <w:rFonts w:ascii="Arial" w:hAnsi="Arial" w:cs="Arial"/>
          <w:sz w:val="20"/>
          <w:szCs w:val="20"/>
        </w:rPr>
        <w:t>Replace “</w:t>
      </w:r>
      <w:proofErr w:type="spellStart"/>
      <w:r w:rsidRPr="00E94E0E">
        <w:rPr>
          <w:rFonts w:ascii="Arial" w:hAnsi="Arial" w:cs="Arial"/>
          <w:sz w:val="20"/>
          <w:szCs w:val="20"/>
        </w:rPr>
        <w:t>xmlns:ase</w:t>
      </w:r>
      <w:proofErr w:type="spellEnd"/>
      <w:r w:rsidRPr="00E94E0E">
        <w:rPr>
          <w:rFonts w:ascii="Arial" w:hAnsi="Arial" w:cs="Arial"/>
          <w:sz w:val="20"/>
          <w:szCs w:val="20"/>
        </w:rPr>
        <w:t>="urn:aseXML:</w:t>
      </w:r>
      <w:r w:rsidR="00733BCC">
        <w:rPr>
          <w:rFonts w:ascii="Arial" w:hAnsi="Arial" w:cs="Arial"/>
          <w:sz w:val="20"/>
          <w:szCs w:val="20"/>
        </w:rPr>
        <w:t>r</w:t>
      </w:r>
      <w:r w:rsidR="003F658A">
        <w:rPr>
          <w:rFonts w:ascii="Arial" w:hAnsi="Arial" w:cs="Arial"/>
          <w:sz w:val="20"/>
          <w:szCs w:val="20"/>
        </w:rPr>
        <w:t>34</w:t>
      </w:r>
      <w:r w:rsidRPr="00E94E0E">
        <w:rPr>
          <w:rFonts w:ascii="Arial" w:hAnsi="Arial" w:cs="Arial"/>
          <w:sz w:val="20"/>
          <w:szCs w:val="20"/>
        </w:rPr>
        <w:t>” with “</w:t>
      </w:r>
      <w:proofErr w:type="spellStart"/>
      <w:r w:rsidRPr="00E94E0E">
        <w:rPr>
          <w:rFonts w:ascii="Arial" w:hAnsi="Arial" w:cs="Arial"/>
          <w:sz w:val="20"/>
          <w:szCs w:val="20"/>
        </w:rPr>
        <w:t>xmlns:ase</w:t>
      </w:r>
      <w:proofErr w:type="spellEnd"/>
      <w:r w:rsidRPr="00E94E0E">
        <w:rPr>
          <w:rFonts w:ascii="Arial" w:hAnsi="Arial" w:cs="Arial"/>
          <w:sz w:val="20"/>
          <w:szCs w:val="20"/>
        </w:rPr>
        <w:t>="urn:aseXML:</w:t>
      </w:r>
      <w:r w:rsidR="00956F57">
        <w:rPr>
          <w:rFonts w:ascii="Arial" w:hAnsi="Arial" w:cs="Arial"/>
          <w:sz w:val="20"/>
          <w:szCs w:val="20"/>
        </w:rPr>
        <w:t>r</w:t>
      </w:r>
      <w:r w:rsidR="003F658A">
        <w:rPr>
          <w:rFonts w:ascii="Arial" w:hAnsi="Arial" w:cs="Arial"/>
          <w:sz w:val="20"/>
          <w:szCs w:val="20"/>
        </w:rPr>
        <w:t>35</w:t>
      </w:r>
      <w:r w:rsidRPr="00E94E0E">
        <w:rPr>
          <w:rFonts w:ascii="Arial" w:hAnsi="Arial" w:cs="Arial"/>
          <w:sz w:val="20"/>
          <w:szCs w:val="20"/>
        </w:rPr>
        <w:t xml:space="preserve">” </w:t>
      </w:r>
    </w:p>
    <w:p w:rsidR="00E94E0E" w:rsidRPr="00E94E0E" w:rsidRDefault="00E94E0E" w:rsidP="00E94E0E">
      <w:pPr>
        <w:pStyle w:val="ListParagraph"/>
        <w:numPr>
          <w:ilvl w:val="0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  <w:szCs w:val="20"/>
        </w:rPr>
      </w:pPr>
      <w:r w:rsidRPr="00E94E0E">
        <w:rPr>
          <w:rFonts w:ascii="Arial" w:hAnsi="Arial" w:cs="Arial"/>
          <w:sz w:val="20"/>
          <w:szCs w:val="20"/>
        </w:rPr>
        <w:t>Replace “</w:t>
      </w:r>
      <w:proofErr w:type="spellStart"/>
      <w:r w:rsidRPr="00E94E0E">
        <w:rPr>
          <w:rFonts w:ascii="Arial" w:hAnsi="Arial" w:cs="Arial"/>
          <w:sz w:val="20"/>
          <w:szCs w:val="20"/>
        </w:rPr>
        <w:t>xsi:schemaLocation</w:t>
      </w:r>
      <w:proofErr w:type="spellEnd"/>
      <w:r w:rsidRPr="00E94E0E">
        <w:rPr>
          <w:rFonts w:ascii="Arial" w:hAnsi="Arial" w:cs="Arial"/>
          <w:sz w:val="20"/>
          <w:szCs w:val="20"/>
        </w:rPr>
        <w:t>="urn:aseXML:</w:t>
      </w:r>
      <w:r w:rsidR="00733BCC">
        <w:rPr>
          <w:rFonts w:ascii="Arial" w:hAnsi="Arial" w:cs="Arial"/>
          <w:sz w:val="20"/>
          <w:szCs w:val="20"/>
        </w:rPr>
        <w:t>r</w:t>
      </w:r>
      <w:r w:rsidR="003F658A">
        <w:rPr>
          <w:rFonts w:ascii="Arial" w:hAnsi="Arial" w:cs="Arial"/>
          <w:sz w:val="20"/>
          <w:szCs w:val="20"/>
        </w:rPr>
        <w:t>35</w:t>
      </w:r>
      <w:r w:rsidRPr="00E94E0E">
        <w:rPr>
          <w:rFonts w:ascii="Arial" w:hAnsi="Arial" w:cs="Arial"/>
          <w:sz w:val="20"/>
          <w:szCs w:val="20"/>
        </w:rPr>
        <w:t xml:space="preserve"> </w:t>
      </w:r>
      <w:hyperlink r:id="rId19" w:history="1">
        <w:r w:rsidR="003F658A" w:rsidRPr="001C7B3B">
          <w:rPr>
            <w:rStyle w:val="Hyperlink"/>
            <w:rFonts w:ascii="Arial" w:hAnsi="Arial" w:cs="Arial"/>
            <w:sz w:val="20"/>
            <w:szCs w:val="20"/>
          </w:rPr>
          <w:t>http://www.nemmco.com.au/aseXML/schemas/r35/aseXMLr35.xsd</w:t>
        </w:r>
      </w:hyperlink>
      <w:r w:rsidRPr="00E94E0E">
        <w:rPr>
          <w:rFonts w:ascii="Arial" w:hAnsi="Arial" w:cs="Arial"/>
          <w:sz w:val="20"/>
          <w:szCs w:val="20"/>
        </w:rPr>
        <w:t>” with “</w:t>
      </w:r>
      <w:proofErr w:type="spellStart"/>
      <w:r w:rsidRPr="00E94E0E">
        <w:rPr>
          <w:rFonts w:ascii="Arial" w:hAnsi="Arial" w:cs="Arial"/>
          <w:sz w:val="20"/>
          <w:szCs w:val="20"/>
        </w:rPr>
        <w:t>xsi:schemaLocation</w:t>
      </w:r>
      <w:proofErr w:type="spellEnd"/>
      <w:r w:rsidRPr="00E94E0E">
        <w:rPr>
          <w:rFonts w:ascii="Arial" w:hAnsi="Arial" w:cs="Arial"/>
          <w:sz w:val="20"/>
          <w:szCs w:val="20"/>
        </w:rPr>
        <w:t>="urn:aseXML:</w:t>
      </w:r>
      <w:r w:rsidR="00733BCC">
        <w:rPr>
          <w:rFonts w:ascii="Arial" w:hAnsi="Arial" w:cs="Arial"/>
          <w:sz w:val="20"/>
          <w:szCs w:val="20"/>
        </w:rPr>
        <w:t>r</w:t>
      </w:r>
      <w:r w:rsidR="003F658A">
        <w:rPr>
          <w:rFonts w:ascii="Arial" w:hAnsi="Arial" w:cs="Arial"/>
          <w:sz w:val="20"/>
          <w:szCs w:val="20"/>
        </w:rPr>
        <w:t>35</w:t>
      </w:r>
      <w:r w:rsidRPr="00E94E0E">
        <w:rPr>
          <w:rFonts w:ascii="Arial" w:hAnsi="Arial" w:cs="Arial"/>
          <w:sz w:val="20"/>
          <w:szCs w:val="20"/>
        </w:rPr>
        <w:t xml:space="preserve"> </w:t>
      </w:r>
      <w:r w:rsidR="003F658A">
        <w:rPr>
          <w:rFonts w:ascii="Arial" w:hAnsi="Arial" w:cs="Arial"/>
          <w:sz w:val="20"/>
          <w:szCs w:val="20"/>
        </w:rPr>
        <w:t>S:</w:t>
      </w:r>
      <w:r w:rsidRPr="00E94E0E">
        <w:rPr>
          <w:rFonts w:ascii="Arial" w:hAnsi="Arial" w:cs="Arial"/>
          <w:sz w:val="20"/>
          <w:szCs w:val="20"/>
        </w:rPr>
        <w:t>/aseXML_r</w:t>
      </w:r>
      <w:r w:rsidR="003F658A">
        <w:rPr>
          <w:rFonts w:ascii="Arial" w:hAnsi="Arial" w:cs="Arial"/>
          <w:sz w:val="20"/>
          <w:szCs w:val="20"/>
        </w:rPr>
        <w:t>35</w:t>
      </w:r>
      <w:r w:rsidRPr="00E94E0E">
        <w:rPr>
          <w:rFonts w:ascii="Arial" w:hAnsi="Arial" w:cs="Arial"/>
          <w:sz w:val="20"/>
          <w:szCs w:val="20"/>
        </w:rPr>
        <w:t xml:space="preserve">.xsd” </w:t>
      </w:r>
    </w:p>
    <w:p w:rsidR="00E94E0E" w:rsidRPr="00B062D7" w:rsidRDefault="00E94E0E" w:rsidP="00E94E0E">
      <w:pPr>
        <w:pStyle w:val="ListParagraph"/>
        <w:numPr>
          <w:ilvl w:val="0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  <w:szCs w:val="20"/>
        </w:rPr>
      </w:pPr>
      <w:r w:rsidRPr="00B062D7">
        <w:rPr>
          <w:rFonts w:ascii="Arial" w:hAnsi="Arial" w:cs="Arial"/>
          <w:sz w:val="20"/>
          <w:szCs w:val="20"/>
        </w:rPr>
        <w:t xml:space="preserve">Check every single test XML file individually to detect variances in the above </w:t>
      </w:r>
      <w:proofErr w:type="spellStart"/>
      <w:r w:rsidRPr="00B062D7">
        <w:rPr>
          <w:rFonts w:ascii="Arial" w:hAnsi="Arial" w:cs="Arial"/>
          <w:sz w:val="20"/>
          <w:szCs w:val="20"/>
        </w:rPr>
        <w:t>xsi:schemaLocation</w:t>
      </w:r>
      <w:proofErr w:type="spellEnd"/>
      <w:r w:rsidRPr="00B062D7">
        <w:rPr>
          <w:rFonts w:ascii="Arial" w:hAnsi="Arial" w:cs="Arial"/>
          <w:sz w:val="20"/>
          <w:szCs w:val="20"/>
        </w:rPr>
        <w:t xml:space="preserve"> approach, e.g. hardcoded “O:/&lt;filename&gt;” instances and other occurrences not picked up by the standard search/replace above need to be manually fixed. It would be good if a single search/replace could be used for this step, and the test XML files had consistent headers.</w:t>
      </w:r>
    </w:p>
    <w:p w:rsidR="00E94E0E" w:rsidRPr="00E94E0E" w:rsidRDefault="00E94E0E" w:rsidP="00E94E0E">
      <w:pPr>
        <w:pStyle w:val="ListParagraph"/>
        <w:numPr>
          <w:ilvl w:val="0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  <w:szCs w:val="20"/>
        </w:rPr>
      </w:pPr>
      <w:r w:rsidRPr="00E94E0E">
        <w:rPr>
          <w:rFonts w:ascii="Arial" w:hAnsi="Arial" w:cs="Arial"/>
          <w:sz w:val="20"/>
          <w:szCs w:val="20"/>
        </w:rPr>
        <w:t>Run the test process using the 4 supported XML Toolkits.</w:t>
      </w:r>
    </w:p>
    <w:p w:rsidR="00E94E0E" w:rsidRPr="00E94E0E" w:rsidRDefault="00E94E0E" w:rsidP="00E94E0E">
      <w:pPr>
        <w:pStyle w:val="ListParagraph"/>
        <w:numPr>
          <w:ilvl w:val="0"/>
          <w:numId w:val="26"/>
        </w:numPr>
        <w:spacing w:before="20" w:after="20" w:line="21" w:lineRule="atLeast"/>
        <w:ind w:hanging="357"/>
        <w:rPr>
          <w:rFonts w:ascii="Arial" w:hAnsi="Arial" w:cs="Arial"/>
          <w:sz w:val="20"/>
          <w:szCs w:val="20"/>
        </w:rPr>
      </w:pPr>
      <w:r w:rsidRPr="00E94E0E">
        <w:rPr>
          <w:rFonts w:ascii="Arial" w:hAnsi="Arial" w:cs="Arial"/>
          <w:sz w:val="20"/>
          <w:szCs w:val="20"/>
        </w:rPr>
        <w:t>Check output log for any successful parse results, as well as expected or unexpected errors.</w:t>
      </w:r>
    </w:p>
    <w:p w:rsidR="00F43FE1" w:rsidRPr="007B45DA" w:rsidRDefault="00F43FE1" w:rsidP="00F43FE1">
      <w:pPr>
        <w:pStyle w:val="Heading3"/>
        <w:keepLines/>
        <w:tabs>
          <w:tab w:val="clear" w:pos="720"/>
        </w:tabs>
        <w:spacing w:after="120"/>
        <w:ind w:left="992" w:hanging="992"/>
      </w:pPr>
      <w:bookmarkStart w:id="47" w:name="_Toc374455423"/>
      <w:r w:rsidRPr="007B45DA">
        <w:t>Test Results</w:t>
      </w:r>
      <w:bookmarkEnd w:id="45"/>
      <w:bookmarkEnd w:id="46"/>
      <w:bookmarkEnd w:id="47"/>
    </w:p>
    <w:p w:rsidR="00F43FE1" w:rsidRDefault="00F43FE1" w:rsidP="00F43FE1">
      <w:pPr>
        <w:pStyle w:val="BodyText"/>
        <w:rPr>
          <w:rFonts w:ascii="Arial" w:hAnsi="Arial" w:cs="Arial"/>
        </w:rPr>
      </w:pPr>
      <w:r w:rsidRPr="00F43FE1">
        <w:rPr>
          <w:rFonts w:ascii="Arial" w:hAnsi="Arial" w:cs="Arial"/>
        </w:rPr>
        <w:t xml:space="preserve">All OK on all Test Platforms, see section </w:t>
      </w:r>
      <w:r w:rsidR="00D80789">
        <w:fldChar w:fldCharType="begin"/>
      </w:r>
      <w:r w:rsidR="00D80789">
        <w:instrText xml:space="preserve"> REF _Ref327430492 \r \h  \* MERGEFORMAT </w:instrText>
      </w:r>
      <w:r w:rsidR="00D80789">
        <w:fldChar w:fldCharType="separate"/>
      </w:r>
      <w:r w:rsidRPr="00F43FE1">
        <w:rPr>
          <w:rFonts w:ascii="Arial" w:hAnsi="Arial" w:cs="Arial"/>
        </w:rPr>
        <w:t>6.2.1</w:t>
      </w:r>
      <w:r w:rsidR="00D80789">
        <w:fldChar w:fldCharType="end"/>
      </w:r>
      <w:r w:rsidRPr="00F43FE1">
        <w:rPr>
          <w:rFonts w:ascii="Arial" w:hAnsi="Arial" w:cs="Arial"/>
        </w:rPr>
        <w:t xml:space="preserve"> </w:t>
      </w:r>
    </w:p>
    <w:p w:rsidR="00F43FE1" w:rsidRDefault="00F43FE1" w:rsidP="00F43FE1">
      <w:pPr>
        <w:pStyle w:val="BodyText"/>
        <w:numPr>
          <w:ilvl w:val="0"/>
          <w:numId w:val="25"/>
        </w:numPr>
        <w:rPr>
          <w:rFonts w:ascii="Arial" w:hAnsi="Arial" w:cs="Arial"/>
        </w:rPr>
      </w:pPr>
      <w:r w:rsidRPr="003F658A">
        <w:rPr>
          <w:rFonts w:ascii="Arial" w:hAnsi="Arial" w:cs="Arial"/>
        </w:rPr>
        <w:t xml:space="preserve">All </w:t>
      </w:r>
      <w:r w:rsidR="00B062D7">
        <w:rPr>
          <w:rFonts w:ascii="Arial" w:hAnsi="Arial" w:cs="Arial"/>
        </w:rPr>
        <w:t>valid</w:t>
      </w:r>
      <w:r w:rsidRPr="003F658A">
        <w:rPr>
          <w:rFonts w:ascii="Arial" w:hAnsi="Arial" w:cs="Arial"/>
        </w:rPr>
        <w:t xml:space="preserve"> test files passed with no parse error.</w:t>
      </w:r>
    </w:p>
    <w:p w:rsidR="00B062D7" w:rsidRPr="007E4B5A" w:rsidRDefault="00B062D7" w:rsidP="007E4B5A">
      <w:pPr>
        <w:pStyle w:val="ListParagraph"/>
        <w:numPr>
          <w:ilvl w:val="0"/>
          <w:numId w:val="25"/>
        </w:numPr>
        <w:rPr>
          <w:color w:val="1F497D"/>
        </w:rPr>
      </w:pPr>
      <w:r w:rsidRPr="007E4B5A">
        <w:rPr>
          <w:rFonts w:ascii="Arial" w:hAnsi="Arial" w:cs="Arial"/>
        </w:rPr>
        <w:t>Some invalid test files provided from previous schema versions passed validation</w:t>
      </w:r>
      <w:r w:rsidR="007E4B5A" w:rsidRPr="007E4B5A">
        <w:rPr>
          <w:rFonts w:ascii="Arial" w:hAnsi="Arial" w:cs="Arial"/>
        </w:rPr>
        <w:t>. AEMO have advised “</w:t>
      </w:r>
      <w:r w:rsidR="007E4B5A" w:rsidRPr="007E4B5A">
        <w:rPr>
          <w:rFonts w:ascii="Arial" w:hAnsi="Arial" w:cs="Arial"/>
        </w:rPr>
        <w:t>They are indeed not examples of invalid files. In fact they are examples of response that the hub will prov</w:t>
      </w:r>
      <w:r w:rsidR="007E4B5A">
        <w:rPr>
          <w:rFonts w:ascii="Arial" w:hAnsi="Arial" w:cs="Arial"/>
        </w:rPr>
        <w:t xml:space="preserve">ide in response to files </w:t>
      </w:r>
      <w:proofErr w:type="gramStart"/>
      <w:r w:rsidR="007E4B5A">
        <w:rPr>
          <w:rFonts w:ascii="Arial" w:hAnsi="Arial" w:cs="Arial"/>
        </w:rPr>
        <w:t xml:space="preserve">which </w:t>
      </w:r>
      <w:proofErr w:type="gramEnd"/>
      <w:r w:rsidR="007E4B5A" w:rsidRPr="007E4B5A">
        <w:rPr>
          <w:rFonts w:ascii="Arial" w:hAnsi="Arial" w:cs="Arial"/>
        </w:rPr>
        <w:t>are invalid for reasons mentioned in the file name.</w:t>
      </w:r>
      <w:r w:rsidR="007E4B5A" w:rsidRPr="007E4B5A">
        <w:rPr>
          <w:rFonts w:ascii="Arial" w:hAnsi="Arial" w:cs="Arial"/>
        </w:rPr>
        <w:t>”</w:t>
      </w:r>
      <w:r w:rsidR="008568D0">
        <w:rPr>
          <w:rFonts w:ascii="Arial" w:hAnsi="Arial" w:cs="Arial"/>
        </w:rPr>
        <w:t xml:space="preserve"> Remaining files failed validation as expected.</w:t>
      </w:r>
      <w:bookmarkStart w:id="48" w:name="_GoBack"/>
      <w:bookmarkEnd w:id="48"/>
    </w:p>
    <w:p w:rsidR="007E4B5A" w:rsidRPr="003F658A" w:rsidRDefault="007E4B5A" w:rsidP="007E4B5A">
      <w:pPr>
        <w:rPr>
          <w:rFonts w:ascii="Arial" w:hAnsi="Arial" w:cs="Arial"/>
        </w:rPr>
      </w:pPr>
    </w:p>
    <w:bookmarkStart w:id="49" w:name="_MON_1545803260"/>
    <w:bookmarkEnd w:id="49"/>
    <w:p w:rsidR="00F43FE1" w:rsidRPr="00465348" w:rsidRDefault="00D62F20" w:rsidP="00F43FE1">
      <w:pPr>
        <w:pStyle w:val="BodyText"/>
      </w:pPr>
      <w:r>
        <w:object w:dxaOrig="1513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pt" o:ole="">
            <v:imagedata r:id="rId20" o:title=""/>
          </v:shape>
          <o:OLEObject Type="Embed" ProgID="Word.Document.12" ShapeID="_x0000_i1025" DrawAspect="Icon" ObjectID="_1545811911" r:id="rId21">
            <o:FieldCodes>\s</o:FieldCodes>
          </o:OLEObject>
        </w:object>
      </w:r>
    </w:p>
    <w:p w:rsidR="005C287B" w:rsidRPr="00B062D7" w:rsidRDefault="00A7128B" w:rsidP="00D80789">
      <w:pPr>
        <w:pStyle w:val="Heading3"/>
        <w:keepLines/>
        <w:tabs>
          <w:tab w:val="clear" w:pos="720"/>
        </w:tabs>
        <w:spacing w:after="120"/>
        <w:ind w:left="992" w:hanging="992"/>
      </w:pPr>
      <w:bookmarkStart w:id="50" w:name="_Toc374455424"/>
      <w:r w:rsidRPr="00B062D7">
        <w:t>Character Classification</w:t>
      </w:r>
      <w:bookmarkEnd w:id="50"/>
    </w:p>
    <w:p w:rsidR="00362D2B" w:rsidRPr="00B062D7" w:rsidRDefault="005E21CA" w:rsidP="00F83E14">
      <w:pPr>
        <w:pStyle w:val="BodyText"/>
        <w:rPr>
          <w:rFonts w:ascii="Arial" w:hAnsi="Arial" w:cs="Arial"/>
        </w:rPr>
      </w:pPr>
      <w:r w:rsidRPr="00B062D7">
        <w:rPr>
          <w:rFonts w:ascii="Arial" w:hAnsi="Arial" w:cs="Arial"/>
        </w:rPr>
        <w:t>P</w:t>
      </w:r>
      <w:r w:rsidR="007F1D65" w:rsidRPr="00B062D7">
        <w:rPr>
          <w:rFonts w:ascii="Arial" w:hAnsi="Arial" w:cs="Arial"/>
        </w:rPr>
        <w:t xml:space="preserve">attern </w:t>
      </w:r>
      <w:r w:rsidR="002807F1" w:rsidRPr="00B062D7">
        <w:rPr>
          <w:rFonts w:ascii="Arial" w:hAnsi="Arial" w:cs="Arial"/>
        </w:rPr>
        <w:t xml:space="preserve">restriction </w:t>
      </w:r>
      <w:r w:rsidR="00A7128B" w:rsidRPr="00B062D7">
        <w:rPr>
          <w:rFonts w:ascii="Arial" w:hAnsi="Arial" w:cs="Arial"/>
        </w:rPr>
        <w:t xml:space="preserve">is </w:t>
      </w:r>
      <w:r w:rsidR="002807F1" w:rsidRPr="00B062D7">
        <w:rPr>
          <w:rFonts w:ascii="Arial" w:hAnsi="Arial" w:cs="Arial"/>
        </w:rPr>
        <w:t>enforced by regular expression</w:t>
      </w:r>
      <w:r w:rsidR="00A7128B" w:rsidRPr="00B062D7">
        <w:rPr>
          <w:rFonts w:ascii="Arial" w:hAnsi="Arial" w:cs="Arial"/>
        </w:rPr>
        <w:t>s</w:t>
      </w:r>
      <w:r w:rsidRPr="00B062D7">
        <w:rPr>
          <w:rFonts w:ascii="Arial" w:hAnsi="Arial" w:cs="Arial"/>
        </w:rPr>
        <w:t xml:space="preserve"> in some places in </w:t>
      </w:r>
      <w:proofErr w:type="spellStart"/>
      <w:r w:rsidRPr="00B062D7">
        <w:rPr>
          <w:rFonts w:ascii="Arial" w:hAnsi="Arial" w:cs="Arial"/>
        </w:rPr>
        <w:t>aseXML</w:t>
      </w:r>
      <w:proofErr w:type="spellEnd"/>
      <w:r w:rsidRPr="00B062D7">
        <w:rPr>
          <w:rFonts w:ascii="Arial" w:hAnsi="Arial" w:cs="Arial"/>
        </w:rPr>
        <w:t xml:space="preserve"> schema</w:t>
      </w:r>
      <w:r w:rsidR="00A7128B" w:rsidRPr="00B062D7">
        <w:rPr>
          <w:rFonts w:ascii="Arial" w:hAnsi="Arial" w:cs="Arial"/>
        </w:rPr>
        <w:t xml:space="preserve">. </w:t>
      </w:r>
      <w:r w:rsidR="00E92E4A" w:rsidRPr="00B062D7">
        <w:rPr>
          <w:rFonts w:ascii="Arial" w:hAnsi="Arial" w:cs="Arial"/>
        </w:rPr>
        <w:t>That</w:t>
      </w:r>
      <w:r w:rsidRPr="00B062D7">
        <w:rPr>
          <w:rFonts w:ascii="Arial" w:hAnsi="Arial" w:cs="Arial"/>
        </w:rPr>
        <w:t xml:space="preserve"> makes k</w:t>
      </w:r>
      <w:r w:rsidR="00A7128B" w:rsidRPr="00B062D7">
        <w:rPr>
          <w:rFonts w:ascii="Arial" w:hAnsi="Arial" w:cs="Arial"/>
        </w:rPr>
        <w:t xml:space="preserve">nowing the precise set of classification of characters important. </w:t>
      </w:r>
      <w:r w:rsidR="00E92E4A" w:rsidRPr="00B062D7">
        <w:rPr>
          <w:rFonts w:ascii="Arial" w:hAnsi="Arial" w:cs="Arial"/>
        </w:rPr>
        <w:t xml:space="preserve">It is particularly important in the testing process. In some quick tests using simple Pattern class in JAVA – not fully fledged </w:t>
      </w:r>
      <w:r w:rsidR="005365DB" w:rsidRPr="00B062D7">
        <w:rPr>
          <w:rFonts w:ascii="Arial" w:hAnsi="Arial" w:cs="Arial"/>
        </w:rPr>
        <w:t xml:space="preserve">JAVA </w:t>
      </w:r>
      <w:r w:rsidR="00E92E4A" w:rsidRPr="00B062D7">
        <w:rPr>
          <w:rFonts w:ascii="Arial" w:hAnsi="Arial" w:cs="Arial"/>
        </w:rPr>
        <w:t>parsers –</w:t>
      </w:r>
      <w:r w:rsidR="005365DB" w:rsidRPr="00B062D7">
        <w:rPr>
          <w:rFonts w:ascii="Arial" w:hAnsi="Arial" w:cs="Arial"/>
        </w:rPr>
        <w:t xml:space="preserve"> </w:t>
      </w:r>
      <w:r w:rsidR="00E92E4A" w:rsidRPr="00B062D7">
        <w:rPr>
          <w:rFonts w:ascii="Arial" w:hAnsi="Arial" w:cs="Arial"/>
        </w:rPr>
        <w:t>some differences vis-à-vis XML Spy were reported. These tests were performed to valid</w:t>
      </w:r>
      <w:r w:rsidR="005365DB" w:rsidRPr="00B062D7">
        <w:rPr>
          <w:rFonts w:ascii="Arial" w:hAnsi="Arial" w:cs="Arial"/>
        </w:rPr>
        <w:t xml:space="preserve">ate the data stored in database against </w:t>
      </w:r>
      <w:proofErr w:type="spellStart"/>
      <w:r w:rsidR="005365DB" w:rsidRPr="00B062D7">
        <w:rPr>
          <w:rFonts w:ascii="Arial" w:hAnsi="Arial" w:cs="Arial"/>
        </w:rPr>
        <w:t>aseXML</w:t>
      </w:r>
      <w:proofErr w:type="spellEnd"/>
      <w:r w:rsidR="00362D2B" w:rsidRPr="00B062D7">
        <w:rPr>
          <w:rFonts w:ascii="Arial" w:hAnsi="Arial" w:cs="Arial"/>
        </w:rPr>
        <w:t xml:space="preserve"> type </w:t>
      </w:r>
      <w:r w:rsidR="005365DB" w:rsidRPr="00B062D7">
        <w:rPr>
          <w:rFonts w:ascii="Arial" w:hAnsi="Arial" w:cs="Arial"/>
        </w:rPr>
        <w:lastRenderedPageBreak/>
        <w:t xml:space="preserve">definitions. Some </w:t>
      </w:r>
      <w:r w:rsidR="00362D2B" w:rsidRPr="00B062D7">
        <w:rPr>
          <w:rFonts w:ascii="Arial" w:hAnsi="Arial" w:cs="Arial"/>
        </w:rPr>
        <w:t xml:space="preserve">characters that were treated differently between JAVA Pattern class and XML Spy were $ + |. XML Spy accepted them </w:t>
      </w:r>
      <w:r w:rsidR="00362CD0" w:rsidRPr="00B062D7">
        <w:rPr>
          <w:rFonts w:ascii="Arial" w:hAnsi="Arial" w:cs="Arial"/>
        </w:rPr>
        <w:t xml:space="preserve">as </w:t>
      </w:r>
      <w:r w:rsidR="00362D2B" w:rsidRPr="00B062D7">
        <w:rPr>
          <w:rFonts w:ascii="Arial" w:hAnsi="Arial" w:cs="Arial"/>
        </w:rPr>
        <w:t>punctuation characters but JAVA Pattern class rejected. Note, these three character</w:t>
      </w:r>
      <w:r w:rsidR="0078785D" w:rsidRPr="00B062D7">
        <w:rPr>
          <w:rFonts w:ascii="Arial" w:hAnsi="Arial" w:cs="Arial"/>
        </w:rPr>
        <w:t>s</w:t>
      </w:r>
      <w:r w:rsidR="00362D2B" w:rsidRPr="00B062D7">
        <w:rPr>
          <w:rFonts w:ascii="Arial" w:hAnsi="Arial" w:cs="Arial"/>
        </w:rPr>
        <w:t xml:space="preserve"> are only a few examples of difference, not an exhaustive list. As explained below, further investigations revealed that XML Spy is correct as per the XML standard. </w:t>
      </w:r>
    </w:p>
    <w:p w:rsidR="005365DB" w:rsidRPr="00B062D7" w:rsidRDefault="005365DB" w:rsidP="00F83E14">
      <w:pPr>
        <w:pStyle w:val="BodyText"/>
        <w:rPr>
          <w:rFonts w:ascii="Arial" w:hAnsi="Arial" w:cs="Arial"/>
        </w:rPr>
      </w:pPr>
    </w:p>
    <w:p w:rsidR="007F1D65" w:rsidRPr="00B062D7" w:rsidRDefault="005E21CA" w:rsidP="00F83E14">
      <w:pPr>
        <w:pStyle w:val="BodyText"/>
        <w:rPr>
          <w:rFonts w:ascii="Arial" w:hAnsi="Arial" w:cs="Arial"/>
        </w:rPr>
      </w:pPr>
      <w:r w:rsidRPr="00B062D7">
        <w:rPr>
          <w:rFonts w:ascii="Arial" w:hAnsi="Arial" w:cs="Arial"/>
        </w:rPr>
        <w:t xml:space="preserve">The XML standards depend upon Unicode specifications for the purpose of this classification. </w:t>
      </w:r>
      <w:r w:rsidR="007F1D65" w:rsidRPr="00B062D7">
        <w:rPr>
          <w:rFonts w:ascii="Arial" w:hAnsi="Arial" w:cs="Arial"/>
        </w:rPr>
        <w:t xml:space="preserve">The complete list of classification of </w:t>
      </w:r>
      <w:r w:rsidRPr="00B062D7">
        <w:rPr>
          <w:rFonts w:ascii="Arial" w:hAnsi="Arial" w:cs="Arial"/>
        </w:rPr>
        <w:t xml:space="preserve">Unicode </w:t>
      </w:r>
      <w:r w:rsidR="007F1D65" w:rsidRPr="00B062D7">
        <w:rPr>
          <w:rFonts w:ascii="Arial" w:hAnsi="Arial" w:cs="Arial"/>
        </w:rPr>
        <w:t xml:space="preserve">characters in various classes can be found at </w:t>
      </w:r>
      <w:hyperlink r:id="rId22" w:history="1">
        <w:r w:rsidR="00C55A02" w:rsidRPr="00B062D7">
          <w:rPr>
            <w:rStyle w:val="Hyperlink"/>
            <w:rFonts w:ascii="Arial" w:hAnsi="Arial" w:cs="Arial"/>
          </w:rPr>
          <w:t>http://www.unicode.org/</w:t>
        </w:r>
      </w:hyperlink>
      <w:r w:rsidR="00C55A02" w:rsidRPr="00B062D7">
        <w:rPr>
          <w:rFonts w:ascii="Arial" w:hAnsi="Arial" w:cs="Arial"/>
        </w:rPr>
        <w:t xml:space="preserve">. </w:t>
      </w:r>
    </w:p>
    <w:p w:rsidR="00C55A02" w:rsidRPr="00B062D7" w:rsidRDefault="00C55A02" w:rsidP="00F83E14">
      <w:pPr>
        <w:pStyle w:val="BodyText"/>
        <w:rPr>
          <w:rFonts w:ascii="Arial" w:hAnsi="Arial" w:cs="Arial"/>
        </w:rPr>
      </w:pPr>
    </w:p>
    <w:p w:rsidR="00BC167B" w:rsidRPr="00B062D7" w:rsidRDefault="00C55A02" w:rsidP="00F83E14">
      <w:pPr>
        <w:pStyle w:val="BodyText"/>
        <w:rPr>
          <w:rFonts w:ascii="Arial" w:hAnsi="Arial" w:cs="Arial"/>
        </w:rPr>
      </w:pPr>
      <w:r w:rsidRPr="00B062D7">
        <w:rPr>
          <w:rFonts w:ascii="Arial" w:hAnsi="Arial" w:cs="Arial"/>
        </w:rPr>
        <w:t xml:space="preserve">To download the classification for any particular version of </w:t>
      </w:r>
      <w:r w:rsidR="001215DE" w:rsidRPr="00B062D7">
        <w:rPr>
          <w:rFonts w:ascii="Arial" w:hAnsi="Arial" w:cs="Arial"/>
        </w:rPr>
        <w:t xml:space="preserve">classification, start from directory listing at </w:t>
      </w:r>
      <w:hyperlink r:id="rId23" w:history="1">
        <w:r w:rsidR="001215DE" w:rsidRPr="00B062D7">
          <w:rPr>
            <w:rStyle w:val="Hyperlink"/>
            <w:rFonts w:ascii="Arial" w:hAnsi="Arial" w:cs="Arial"/>
          </w:rPr>
          <w:t>http://www.unicode.org/Public</w:t>
        </w:r>
      </w:hyperlink>
      <w:r w:rsidR="001215DE" w:rsidRPr="00B062D7">
        <w:rPr>
          <w:rFonts w:ascii="Arial" w:hAnsi="Arial" w:cs="Arial"/>
        </w:rPr>
        <w:t xml:space="preserve"> and traverse down the tree of the concerned version to download the zip (usually named ucd.zip) which contains all the documents</w:t>
      </w:r>
      <w:r w:rsidR="00BC167B" w:rsidRPr="00B062D7">
        <w:rPr>
          <w:rFonts w:ascii="Arial" w:hAnsi="Arial" w:cs="Arial"/>
        </w:rPr>
        <w:t xml:space="preserve"> for that version</w:t>
      </w:r>
      <w:r w:rsidR="001215DE" w:rsidRPr="00B062D7">
        <w:rPr>
          <w:rFonts w:ascii="Arial" w:hAnsi="Arial" w:cs="Arial"/>
        </w:rPr>
        <w:t xml:space="preserve">. The zip for version 6.2.0 resides at </w:t>
      </w:r>
      <w:hyperlink r:id="rId24" w:history="1">
        <w:r w:rsidR="001215DE" w:rsidRPr="00B062D7">
          <w:rPr>
            <w:rStyle w:val="Hyperlink"/>
            <w:rFonts w:ascii="Arial" w:hAnsi="Arial" w:cs="Arial"/>
          </w:rPr>
          <w:t>http://www.unicode.org/Public/6.2.0/ucd/</w:t>
        </w:r>
      </w:hyperlink>
      <w:r w:rsidR="001215DE" w:rsidRPr="00B062D7">
        <w:rPr>
          <w:rFonts w:ascii="Arial" w:hAnsi="Arial" w:cs="Arial"/>
        </w:rPr>
        <w:t>. The document in this zip, usually named UnicodeData.txt, contains entire classification of all Unicode characters</w:t>
      </w:r>
      <w:r w:rsidR="001E2CCD" w:rsidRPr="00B062D7">
        <w:rPr>
          <w:rFonts w:ascii="Arial" w:hAnsi="Arial" w:cs="Arial"/>
        </w:rPr>
        <w:t xml:space="preserve">, having a line per </w:t>
      </w:r>
      <w:r w:rsidR="00340539" w:rsidRPr="00B062D7">
        <w:rPr>
          <w:rFonts w:ascii="Arial" w:hAnsi="Arial" w:cs="Arial"/>
        </w:rPr>
        <w:t xml:space="preserve">Unicode </w:t>
      </w:r>
      <w:r w:rsidR="001E2CCD" w:rsidRPr="00B062D7">
        <w:rPr>
          <w:rFonts w:ascii="Arial" w:hAnsi="Arial" w:cs="Arial"/>
        </w:rPr>
        <w:t>character, with semi-colon delimited fields in each line.</w:t>
      </w:r>
      <w:r w:rsidR="001215DE" w:rsidRPr="00B062D7">
        <w:rPr>
          <w:rFonts w:ascii="Arial" w:hAnsi="Arial" w:cs="Arial"/>
        </w:rPr>
        <w:t xml:space="preserve"> </w:t>
      </w:r>
      <w:r w:rsidR="001E2CCD" w:rsidRPr="00B062D7">
        <w:rPr>
          <w:rFonts w:ascii="Arial" w:hAnsi="Arial" w:cs="Arial"/>
        </w:rPr>
        <w:t>Explanation of fields can be found in the documen</w:t>
      </w:r>
      <w:r w:rsidR="003C619F" w:rsidRPr="00B062D7">
        <w:rPr>
          <w:rFonts w:ascii="Arial" w:hAnsi="Arial" w:cs="Arial"/>
        </w:rPr>
        <w:t>ta</w:t>
      </w:r>
      <w:r w:rsidR="001E2CCD" w:rsidRPr="00B062D7">
        <w:rPr>
          <w:rFonts w:ascii="Arial" w:hAnsi="Arial" w:cs="Arial"/>
        </w:rPr>
        <w:t xml:space="preserve">tion in the zip (UCD.html). </w:t>
      </w:r>
      <w:r w:rsidR="001215DE" w:rsidRPr="00B062D7">
        <w:rPr>
          <w:rFonts w:ascii="Arial" w:hAnsi="Arial" w:cs="Arial"/>
        </w:rPr>
        <w:t xml:space="preserve">To view this </w:t>
      </w:r>
      <w:r w:rsidR="006D6293" w:rsidRPr="00B062D7">
        <w:rPr>
          <w:rFonts w:ascii="Arial" w:hAnsi="Arial" w:cs="Arial"/>
        </w:rPr>
        <w:t xml:space="preserve">UnicodeData.txt </w:t>
      </w:r>
      <w:r w:rsidR="001215DE" w:rsidRPr="00B062D7">
        <w:rPr>
          <w:rFonts w:ascii="Arial" w:hAnsi="Arial" w:cs="Arial"/>
        </w:rPr>
        <w:t xml:space="preserve">document </w:t>
      </w:r>
      <w:r w:rsidR="001E2CCD" w:rsidRPr="00B062D7">
        <w:rPr>
          <w:rFonts w:ascii="Arial" w:hAnsi="Arial" w:cs="Arial"/>
        </w:rPr>
        <w:t xml:space="preserve"> </w:t>
      </w:r>
      <w:r w:rsidR="001215DE" w:rsidRPr="00B062D7">
        <w:rPr>
          <w:rFonts w:ascii="Arial" w:hAnsi="Arial" w:cs="Arial"/>
        </w:rPr>
        <w:t>conveniently</w:t>
      </w:r>
      <w:r w:rsidR="00BC167B" w:rsidRPr="00B062D7">
        <w:rPr>
          <w:rFonts w:ascii="Arial" w:hAnsi="Arial" w:cs="Arial"/>
        </w:rPr>
        <w:t>,</w:t>
      </w:r>
      <w:r w:rsidR="001215DE" w:rsidRPr="00B062D7">
        <w:rPr>
          <w:rFonts w:ascii="Arial" w:hAnsi="Arial" w:cs="Arial"/>
        </w:rPr>
        <w:t xml:space="preserve"> start Excel and open </w:t>
      </w:r>
      <w:r w:rsidR="006D6293" w:rsidRPr="00B062D7">
        <w:rPr>
          <w:rFonts w:ascii="Arial" w:hAnsi="Arial" w:cs="Arial"/>
        </w:rPr>
        <w:t xml:space="preserve"> the </w:t>
      </w:r>
      <w:r w:rsidR="001215DE" w:rsidRPr="00B062D7">
        <w:rPr>
          <w:rFonts w:ascii="Arial" w:hAnsi="Arial" w:cs="Arial"/>
        </w:rPr>
        <w:t>document</w:t>
      </w:r>
      <w:r w:rsidR="00BC167B" w:rsidRPr="00B062D7">
        <w:rPr>
          <w:rFonts w:ascii="Arial" w:hAnsi="Arial" w:cs="Arial"/>
        </w:rPr>
        <w:t xml:space="preserve">. While opening the document Excel will ask for information about the file contents. In response </w:t>
      </w:r>
      <w:r w:rsidR="001215DE" w:rsidRPr="00B062D7">
        <w:rPr>
          <w:rFonts w:ascii="Arial" w:hAnsi="Arial" w:cs="Arial"/>
        </w:rPr>
        <w:t xml:space="preserve">specify the </w:t>
      </w:r>
      <w:r w:rsidR="00BC167B" w:rsidRPr="00B062D7">
        <w:rPr>
          <w:rFonts w:ascii="Arial" w:hAnsi="Arial" w:cs="Arial"/>
        </w:rPr>
        <w:t xml:space="preserve">document to be semicolon delimited with </w:t>
      </w:r>
      <w:r w:rsidR="00F41980" w:rsidRPr="00B062D7">
        <w:rPr>
          <w:rFonts w:ascii="Arial" w:hAnsi="Arial" w:cs="Arial"/>
        </w:rPr>
        <w:t xml:space="preserve"> each </w:t>
      </w:r>
      <w:r w:rsidR="001215DE" w:rsidRPr="00B062D7">
        <w:rPr>
          <w:rFonts w:ascii="Arial" w:hAnsi="Arial" w:cs="Arial"/>
        </w:rPr>
        <w:t xml:space="preserve">column of the document </w:t>
      </w:r>
      <w:r w:rsidR="00BC167B" w:rsidRPr="00B062D7">
        <w:rPr>
          <w:rFonts w:ascii="Arial" w:hAnsi="Arial" w:cs="Arial"/>
        </w:rPr>
        <w:t>being</w:t>
      </w:r>
      <w:r w:rsidR="001215DE" w:rsidRPr="00B062D7">
        <w:rPr>
          <w:rFonts w:ascii="Arial" w:hAnsi="Arial" w:cs="Arial"/>
        </w:rPr>
        <w:t xml:space="preserve"> text. </w:t>
      </w:r>
      <w:r w:rsidR="00BC167B" w:rsidRPr="00B062D7">
        <w:rPr>
          <w:rFonts w:ascii="Arial" w:hAnsi="Arial" w:cs="Arial"/>
        </w:rPr>
        <w:t xml:space="preserve">The column C of the Excel spreadsheet specifies the character classification. </w:t>
      </w:r>
      <w:r w:rsidR="00425B11" w:rsidRPr="00B062D7">
        <w:rPr>
          <w:rFonts w:ascii="Arial" w:hAnsi="Arial" w:cs="Arial"/>
        </w:rPr>
        <w:t xml:space="preserve">Note, </w:t>
      </w:r>
      <w:r w:rsidR="00155B22" w:rsidRPr="00B062D7">
        <w:rPr>
          <w:rFonts w:ascii="Arial" w:hAnsi="Arial" w:cs="Arial"/>
        </w:rPr>
        <w:t xml:space="preserve">while opening the file in Excel </w:t>
      </w:r>
      <w:r w:rsidR="00F41980" w:rsidRPr="00B062D7">
        <w:rPr>
          <w:rFonts w:ascii="Arial" w:hAnsi="Arial" w:cs="Arial"/>
        </w:rPr>
        <w:t>if each column is not specified to be text then</w:t>
      </w:r>
      <w:r w:rsidR="00425B11" w:rsidRPr="00B062D7">
        <w:rPr>
          <w:rFonts w:ascii="Arial" w:hAnsi="Arial" w:cs="Arial"/>
        </w:rPr>
        <w:t xml:space="preserve"> Excel may format some information </w:t>
      </w:r>
      <w:r w:rsidR="00F41980" w:rsidRPr="00B062D7">
        <w:rPr>
          <w:rFonts w:ascii="Arial" w:hAnsi="Arial" w:cs="Arial"/>
        </w:rPr>
        <w:t>incorrectly.</w:t>
      </w:r>
      <w:r w:rsidR="00425B11" w:rsidRPr="00B062D7">
        <w:rPr>
          <w:rFonts w:ascii="Arial" w:hAnsi="Arial" w:cs="Arial"/>
        </w:rPr>
        <w:t xml:space="preserve"> </w:t>
      </w:r>
    </w:p>
    <w:p w:rsidR="00BC167B" w:rsidRPr="00B062D7" w:rsidRDefault="00BC167B" w:rsidP="00F83E14">
      <w:pPr>
        <w:pStyle w:val="BodyText"/>
        <w:rPr>
          <w:rFonts w:ascii="Arial" w:hAnsi="Arial" w:cs="Arial"/>
        </w:rPr>
      </w:pPr>
    </w:p>
    <w:p w:rsidR="00155B22" w:rsidRPr="00B062D7" w:rsidRDefault="00155B22" w:rsidP="00F83E14">
      <w:pPr>
        <w:pStyle w:val="BodyText"/>
        <w:rPr>
          <w:rFonts w:ascii="Arial" w:hAnsi="Arial" w:cs="Arial"/>
        </w:rPr>
      </w:pPr>
    </w:p>
    <w:p w:rsidR="00E3703B" w:rsidRPr="00B062D7" w:rsidRDefault="00BC167B" w:rsidP="00F83E14">
      <w:pPr>
        <w:pStyle w:val="BodyText"/>
        <w:rPr>
          <w:rFonts w:ascii="Arial" w:hAnsi="Arial" w:cs="Arial"/>
        </w:rPr>
      </w:pPr>
      <w:r w:rsidRPr="00B062D7">
        <w:rPr>
          <w:rFonts w:ascii="Arial" w:hAnsi="Arial" w:cs="Arial"/>
        </w:rPr>
        <w:t xml:space="preserve">The </w:t>
      </w:r>
      <w:r w:rsidR="00E3703B" w:rsidRPr="00B062D7">
        <w:rPr>
          <w:rFonts w:ascii="Arial" w:hAnsi="Arial" w:cs="Arial"/>
        </w:rPr>
        <w:t>classification of the extended ASCII characters</w:t>
      </w:r>
      <w:r w:rsidR="003C619F" w:rsidRPr="00B062D7">
        <w:rPr>
          <w:rFonts w:ascii="Arial" w:hAnsi="Arial" w:cs="Arial"/>
        </w:rPr>
        <w:t xml:space="preserve"> </w:t>
      </w:r>
      <w:r w:rsidR="00155B22" w:rsidRPr="00B062D7">
        <w:rPr>
          <w:rFonts w:ascii="Arial" w:hAnsi="Arial" w:cs="Arial"/>
        </w:rPr>
        <w:t xml:space="preserve">for </w:t>
      </w:r>
      <w:r w:rsidR="00E3703B" w:rsidRPr="00B062D7">
        <w:rPr>
          <w:rFonts w:ascii="Arial" w:hAnsi="Arial" w:cs="Arial"/>
        </w:rPr>
        <w:t xml:space="preserve">version </w:t>
      </w:r>
      <w:r w:rsidR="00F41980" w:rsidRPr="00B062D7">
        <w:rPr>
          <w:rFonts w:ascii="Arial" w:hAnsi="Arial" w:cs="Arial"/>
        </w:rPr>
        <w:t xml:space="preserve">6.2.0 </w:t>
      </w:r>
      <w:r w:rsidR="00E3703B" w:rsidRPr="00B062D7">
        <w:rPr>
          <w:rFonts w:ascii="Arial" w:hAnsi="Arial" w:cs="Arial"/>
        </w:rPr>
        <w:t xml:space="preserve">of Unicode is </w:t>
      </w:r>
      <w:r w:rsidR="00155B22" w:rsidRPr="00B062D7">
        <w:rPr>
          <w:rFonts w:ascii="Arial" w:hAnsi="Arial" w:cs="Arial"/>
        </w:rPr>
        <w:t xml:space="preserve">provided </w:t>
      </w:r>
      <w:r w:rsidR="00E3703B" w:rsidRPr="00B062D7">
        <w:rPr>
          <w:rFonts w:ascii="Arial" w:hAnsi="Arial" w:cs="Arial"/>
        </w:rPr>
        <w:t>here</w:t>
      </w:r>
      <w:r w:rsidR="006D6293" w:rsidRPr="00B062D7">
        <w:rPr>
          <w:rFonts w:ascii="Arial" w:hAnsi="Arial" w:cs="Arial"/>
        </w:rPr>
        <w:t xml:space="preserve"> </w:t>
      </w:r>
      <w:r w:rsidR="00155B22" w:rsidRPr="00B062D7">
        <w:rPr>
          <w:rFonts w:ascii="Arial" w:hAnsi="Arial" w:cs="Arial"/>
        </w:rPr>
        <w:t xml:space="preserve">in </w:t>
      </w:r>
      <w:r w:rsidR="00E3703B" w:rsidRPr="00B062D7">
        <w:rPr>
          <w:rFonts w:ascii="Arial" w:hAnsi="Arial" w:cs="Arial"/>
        </w:rPr>
        <w:t xml:space="preserve">an Excel spreadsheet : </w:t>
      </w:r>
    </w:p>
    <w:p w:rsidR="001215DE" w:rsidRPr="00B062D7" w:rsidRDefault="00E3703B" w:rsidP="00F83E14">
      <w:pPr>
        <w:pStyle w:val="BodyText"/>
        <w:rPr>
          <w:rFonts w:ascii="Arial" w:hAnsi="Arial" w:cs="Arial"/>
        </w:rPr>
      </w:pPr>
      <w:r w:rsidRPr="00B062D7">
        <w:rPr>
          <w:rFonts w:ascii="Arial" w:hAnsi="Arial" w:cs="Arial"/>
        </w:rPr>
        <w:t xml:space="preserve"> </w:t>
      </w:r>
      <w:bookmarkStart w:id="51" w:name="_MON_1419945632"/>
      <w:bookmarkEnd w:id="51"/>
      <w:r w:rsidR="000E122F" w:rsidRPr="00B062D7">
        <w:rPr>
          <w:rFonts w:ascii="Arial" w:hAnsi="Arial" w:cs="Arial"/>
        </w:rPr>
        <w:object w:dxaOrig="2069" w:dyaOrig="1320">
          <v:shape id="_x0000_i1026" type="#_x0000_t75" style="width:103.5pt;height:66pt" o:ole="">
            <v:imagedata r:id="rId25" o:title=""/>
          </v:shape>
          <o:OLEObject Type="Embed" ProgID="Excel.Sheet.12" ShapeID="_x0000_i1026" DrawAspect="Icon" ObjectID="_1545811912" r:id="rId26"/>
        </w:object>
      </w:r>
    </w:p>
    <w:p w:rsidR="007F1D65" w:rsidRPr="00B062D7" w:rsidRDefault="007F1D65" w:rsidP="00F83E14">
      <w:pPr>
        <w:pStyle w:val="BodyText"/>
        <w:rPr>
          <w:rFonts w:ascii="Arial" w:hAnsi="Arial" w:cs="Arial"/>
        </w:rPr>
      </w:pPr>
    </w:p>
    <w:p w:rsidR="005E21CA" w:rsidRDefault="005E21CA" w:rsidP="00F83E14">
      <w:pPr>
        <w:pStyle w:val="BodyText"/>
        <w:rPr>
          <w:rFonts w:ascii="Arial" w:hAnsi="Arial" w:cs="Arial"/>
        </w:rPr>
      </w:pPr>
      <w:r w:rsidRPr="00B062D7">
        <w:rPr>
          <w:rFonts w:ascii="Arial" w:hAnsi="Arial" w:cs="Arial"/>
        </w:rPr>
        <w:t>The classification</w:t>
      </w:r>
      <w:r w:rsidR="001A1F59" w:rsidRPr="00B062D7">
        <w:rPr>
          <w:rFonts w:ascii="Arial" w:hAnsi="Arial" w:cs="Arial"/>
        </w:rPr>
        <w:t>s</w:t>
      </w:r>
      <w:r w:rsidRPr="00B062D7">
        <w:rPr>
          <w:rFonts w:ascii="Arial" w:hAnsi="Arial" w:cs="Arial"/>
        </w:rPr>
        <w:t xml:space="preserve"> starting with L signif</w:t>
      </w:r>
      <w:r w:rsidR="001A1F59" w:rsidRPr="00B062D7">
        <w:rPr>
          <w:rFonts w:ascii="Arial" w:hAnsi="Arial" w:cs="Arial"/>
        </w:rPr>
        <w:t>y</w:t>
      </w:r>
      <w:r w:rsidRPr="00B062D7">
        <w:rPr>
          <w:rFonts w:ascii="Arial" w:hAnsi="Arial" w:cs="Arial"/>
        </w:rPr>
        <w:t xml:space="preserve"> letters, starting with N signify digits, starting with P signify punctuations, starting with S signify symbols and those starting with C signify control characters.</w:t>
      </w:r>
      <w:r w:rsidR="00CE7525" w:rsidRPr="00B062D7">
        <w:rPr>
          <w:rFonts w:ascii="Arial" w:hAnsi="Arial" w:cs="Arial"/>
        </w:rPr>
        <w:t xml:space="preserve"> Note, the spread sheet does not contain all the fields (columns) from the UnicodeData.txt file.</w:t>
      </w:r>
    </w:p>
    <w:p w:rsidR="007F1D65" w:rsidRPr="00177C20" w:rsidRDefault="007F1D65" w:rsidP="00F83E14">
      <w:pPr>
        <w:pStyle w:val="BodyText"/>
        <w:rPr>
          <w:rFonts w:ascii="Arial" w:hAnsi="Arial" w:cs="Arial"/>
        </w:rPr>
      </w:pPr>
    </w:p>
    <w:p w:rsidR="00F960EB" w:rsidRPr="00F960EB" w:rsidRDefault="00F960EB" w:rsidP="00F960EB">
      <w:pPr>
        <w:pStyle w:val="Heading1"/>
      </w:pPr>
      <w:bookmarkStart w:id="52" w:name="_Toc374455425"/>
      <w:r w:rsidRPr="00F960EB">
        <w:t>ASWG Endorsement</w:t>
      </w:r>
      <w:bookmarkEnd w:id="52"/>
    </w:p>
    <w:p w:rsidR="00DD51A2" w:rsidRPr="00DD51A2" w:rsidRDefault="00DD51A2" w:rsidP="00DD51A2">
      <w:pPr>
        <w:autoSpaceDE w:val="0"/>
        <w:autoSpaceDN w:val="0"/>
        <w:adjustRightInd w:val="0"/>
        <w:rPr>
          <w:rFonts w:ascii="Arial" w:hAnsi="Arial" w:cs="Arial"/>
          <w:sz w:val="20"/>
          <w:lang w:eastAsia="en-AU"/>
        </w:rPr>
      </w:pPr>
      <w:r w:rsidRPr="00DD51A2">
        <w:rPr>
          <w:rFonts w:ascii="Arial" w:hAnsi="Arial" w:cs="Arial"/>
          <w:sz w:val="20"/>
          <w:lang w:eastAsia="en-AU"/>
        </w:rPr>
        <w:t>With a quorum established the</w:t>
      </w:r>
      <w:r w:rsidR="00AD5F9E">
        <w:rPr>
          <w:rFonts w:ascii="Arial" w:hAnsi="Arial" w:cs="Arial"/>
          <w:sz w:val="20"/>
          <w:lang w:eastAsia="en-AU"/>
        </w:rPr>
        <w:t xml:space="preserve"> ASWG voted to endorse schema r35</w:t>
      </w:r>
      <w:r w:rsidRPr="00DD51A2">
        <w:rPr>
          <w:rFonts w:ascii="Arial" w:hAnsi="Arial" w:cs="Arial"/>
          <w:sz w:val="20"/>
          <w:lang w:eastAsia="en-AU"/>
        </w:rPr>
        <w:t xml:space="preserve">, with the included </w:t>
      </w:r>
      <w:proofErr w:type="spellStart"/>
      <w:r w:rsidRPr="00DD51A2">
        <w:rPr>
          <w:rFonts w:ascii="Arial" w:hAnsi="Arial" w:cs="Arial"/>
          <w:sz w:val="20"/>
          <w:lang w:eastAsia="en-AU"/>
        </w:rPr>
        <w:t>aseXML</w:t>
      </w:r>
      <w:proofErr w:type="spellEnd"/>
      <w:r w:rsidRPr="00DD51A2">
        <w:rPr>
          <w:rFonts w:ascii="Arial" w:hAnsi="Arial" w:cs="Arial"/>
          <w:sz w:val="20"/>
          <w:lang w:eastAsia="en-AU"/>
        </w:rPr>
        <w:t xml:space="preserve"> Change Requests. The voting results are forwarded to AEMO for approval. When 75% of those ASWG members vote to endorse a schema it represents an ASWG recommendation for that schema. AEMO will not reject an ASWG recommendation without first consulting with the ASWG.</w:t>
      </w:r>
    </w:p>
    <w:p w:rsidR="00DD51A2" w:rsidRPr="00DD51A2" w:rsidRDefault="00DD51A2" w:rsidP="00DD51A2">
      <w:pPr>
        <w:autoSpaceDE w:val="0"/>
        <w:autoSpaceDN w:val="0"/>
        <w:adjustRightInd w:val="0"/>
        <w:rPr>
          <w:rFonts w:ascii="Arial" w:hAnsi="Arial" w:cs="Arial"/>
          <w:sz w:val="20"/>
          <w:lang w:eastAsia="en-AU"/>
        </w:rPr>
      </w:pPr>
    </w:p>
    <w:p w:rsidR="00DD51A2" w:rsidRPr="00DD51A2" w:rsidRDefault="00DD51A2" w:rsidP="00DD51A2">
      <w:pPr>
        <w:autoSpaceDE w:val="0"/>
        <w:autoSpaceDN w:val="0"/>
        <w:adjustRightInd w:val="0"/>
        <w:rPr>
          <w:rFonts w:ascii="Arial" w:hAnsi="Arial" w:cs="Arial"/>
          <w:sz w:val="20"/>
          <w:lang w:eastAsia="en-AU"/>
        </w:rPr>
      </w:pPr>
      <w:r w:rsidRPr="00DD51A2">
        <w:rPr>
          <w:rFonts w:ascii="Arial" w:hAnsi="Arial" w:cs="Arial"/>
          <w:sz w:val="20"/>
          <w:lang w:eastAsia="en-AU"/>
        </w:rPr>
        <w:t>The results of the ASWG vote for the final schema to be released are as follows:</w:t>
      </w:r>
    </w:p>
    <w:p w:rsidR="00AD5F9E" w:rsidRDefault="00AD5F9E" w:rsidP="00DD51A2">
      <w:pPr>
        <w:autoSpaceDE w:val="0"/>
        <w:autoSpaceDN w:val="0"/>
        <w:adjustRightInd w:val="0"/>
        <w:rPr>
          <w:rFonts w:ascii="Arial" w:hAnsi="Arial" w:cs="Arial"/>
          <w:sz w:val="20"/>
          <w:lang w:eastAsia="en-AU"/>
        </w:rPr>
      </w:pPr>
    </w:p>
    <w:p w:rsidR="00AD5F9E" w:rsidRDefault="00AD5F9E" w:rsidP="00DD51A2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Noter that previous vote on 21/12/2016 was majority Against.</w:t>
      </w:r>
    </w:p>
    <w:p w:rsidR="00AD5F9E" w:rsidRPr="00DD51A2" w:rsidRDefault="00AD5F9E" w:rsidP="00DD51A2">
      <w:pPr>
        <w:autoSpaceDE w:val="0"/>
        <w:autoSpaceDN w:val="0"/>
        <w:adjustRightInd w:val="0"/>
        <w:rPr>
          <w:rFonts w:ascii="Arial" w:hAnsi="Arial" w:cs="Arial"/>
          <w:sz w:val="20"/>
          <w:lang w:eastAsia="en-AU"/>
        </w:rPr>
      </w:pPr>
    </w:p>
    <w:p w:rsidR="00F960EB" w:rsidRDefault="00DD51A2" w:rsidP="00F960EB">
      <w:pPr>
        <w:pStyle w:val="BodyText"/>
        <w:tabs>
          <w:tab w:val="left" w:pos="3369"/>
          <w:tab w:val="left" w:pos="4596"/>
        </w:tabs>
      </w:pPr>
      <w:r w:rsidRPr="00DD51A2">
        <w:rPr>
          <w:rFonts w:ascii="Arial" w:hAnsi="Arial" w:cs="Arial"/>
          <w:lang w:eastAsia="en-AU"/>
        </w:rPr>
        <w:t xml:space="preserve">Date of Vote:  </w:t>
      </w:r>
      <w:r w:rsidR="00AD5F9E">
        <w:rPr>
          <w:rFonts w:ascii="Arial" w:hAnsi="Arial" w:cs="Arial"/>
          <w:lang w:eastAsia="en-AU"/>
        </w:rPr>
        <w:t>16/01/2017</w:t>
      </w:r>
      <w:r w:rsidRPr="00DD51A2">
        <w:rPr>
          <w:rFonts w:ascii="Arial" w:hAnsi="Arial" w:cs="Arial"/>
          <w:lang w:eastAsia="en-AU"/>
        </w:rPr>
        <w:tab/>
      </w:r>
      <w:r w:rsidRPr="00DD51A2">
        <w:rPr>
          <w:rFonts w:ascii="Arial" w:hAnsi="Arial" w:cs="Arial"/>
          <w:lang w:eastAsia="en-AU"/>
        </w:rPr>
        <w:tab/>
      </w:r>
      <w:r w:rsidRPr="00DD51A2">
        <w:rPr>
          <w:rFonts w:ascii="Arial" w:hAnsi="Arial" w:cs="Arial"/>
          <w:lang w:eastAsia="en-AU"/>
        </w:rPr>
        <w:tab/>
      </w:r>
      <w:r w:rsidRPr="00DD51A2">
        <w:rPr>
          <w:rFonts w:ascii="Arial" w:hAnsi="Arial" w:cs="Arial"/>
          <w:lang w:eastAsia="en-AU"/>
        </w:rPr>
        <w:tab/>
      </w: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2340"/>
        <w:gridCol w:w="1134"/>
        <w:gridCol w:w="1134"/>
      </w:tblGrid>
      <w:tr w:rsidR="00F960EB" w:rsidRPr="00E62C88" w:rsidTr="00F43FE1">
        <w:trPr>
          <w:tblHeader/>
          <w:jc w:val="center"/>
        </w:trPr>
        <w:tc>
          <w:tcPr>
            <w:tcW w:w="2340" w:type="dxa"/>
            <w:shd w:val="clear" w:color="auto" w:fill="F2F2F2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E62C88">
              <w:rPr>
                <w:rFonts w:ascii="Arial" w:eastAsia="Arial Unicode MS" w:hAnsi="Arial" w:cs="Arial"/>
                <w:b/>
                <w:bCs/>
              </w:rPr>
              <w:t>Option</w:t>
            </w:r>
          </w:p>
        </w:tc>
        <w:tc>
          <w:tcPr>
            <w:tcW w:w="1134" w:type="dxa"/>
            <w:shd w:val="clear" w:color="auto" w:fill="F2F2F2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E62C88">
              <w:rPr>
                <w:rFonts w:ascii="Arial" w:eastAsia="Arial Unicode MS" w:hAnsi="Arial" w:cs="Arial"/>
                <w:b/>
                <w:bCs/>
              </w:rPr>
              <w:t># Votes</w:t>
            </w:r>
          </w:p>
        </w:tc>
        <w:tc>
          <w:tcPr>
            <w:tcW w:w="1134" w:type="dxa"/>
            <w:shd w:val="clear" w:color="auto" w:fill="F2F2F2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E62C88">
              <w:rPr>
                <w:rFonts w:ascii="Arial" w:eastAsia="Arial Unicode MS" w:hAnsi="Arial" w:cs="Arial"/>
                <w:b/>
                <w:bCs/>
              </w:rPr>
              <w:t>% Vote</w:t>
            </w:r>
          </w:p>
        </w:tc>
      </w:tr>
      <w:tr w:rsidR="00F960EB" w:rsidRPr="00E62C88" w:rsidTr="00F43FE1">
        <w:trPr>
          <w:jc w:val="center"/>
        </w:trPr>
        <w:tc>
          <w:tcPr>
            <w:tcW w:w="2340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rPr>
                <w:rFonts w:ascii="Arial" w:hAnsi="Arial" w:cs="Arial"/>
              </w:rPr>
            </w:pPr>
            <w:r w:rsidRPr="00E62C88">
              <w:rPr>
                <w:rFonts w:ascii="Arial" w:hAnsi="Arial" w:cs="Arial"/>
              </w:rPr>
              <w:t>For</w:t>
            </w:r>
          </w:p>
        </w:tc>
        <w:tc>
          <w:tcPr>
            <w:tcW w:w="1134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hAnsi="Arial" w:cs="Arial"/>
              </w:rPr>
            </w:pPr>
          </w:p>
        </w:tc>
      </w:tr>
      <w:tr w:rsidR="00F960EB" w:rsidRPr="00E62C88" w:rsidTr="00F43FE1">
        <w:trPr>
          <w:jc w:val="center"/>
        </w:trPr>
        <w:tc>
          <w:tcPr>
            <w:tcW w:w="2340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rPr>
                <w:rFonts w:ascii="Arial" w:hAnsi="Arial" w:cs="Arial"/>
              </w:rPr>
            </w:pPr>
            <w:r w:rsidRPr="00E62C88">
              <w:rPr>
                <w:rFonts w:ascii="Arial" w:hAnsi="Arial" w:cs="Arial"/>
              </w:rPr>
              <w:t>Against</w:t>
            </w:r>
          </w:p>
        </w:tc>
        <w:tc>
          <w:tcPr>
            <w:tcW w:w="1134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hAnsi="Arial" w:cs="Arial"/>
              </w:rPr>
            </w:pPr>
          </w:p>
        </w:tc>
      </w:tr>
      <w:tr w:rsidR="00F960EB" w:rsidRPr="00E62C88" w:rsidTr="00F43FE1">
        <w:trPr>
          <w:jc w:val="center"/>
        </w:trPr>
        <w:tc>
          <w:tcPr>
            <w:tcW w:w="2340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rPr>
                <w:rFonts w:ascii="Arial" w:hAnsi="Arial" w:cs="Arial"/>
              </w:rPr>
            </w:pPr>
            <w:r w:rsidRPr="00E62C88">
              <w:rPr>
                <w:rFonts w:ascii="Arial" w:hAnsi="Arial" w:cs="Arial"/>
              </w:rPr>
              <w:t>Abstained</w:t>
            </w:r>
          </w:p>
        </w:tc>
        <w:tc>
          <w:tcPr>
            <w:tcW w:w="1134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hAnsi="Arial" w:cs="Arial"/>
              </w:rPr>
            </w:pPr>
          </w:p>
        </w:tc>
      </w:tr>
      <w:tr w:rsidR="00F960EB" w:rsidRPr="00E62C88" w:rsidTr="00F43FE1">
        <w:trPr>
          <w:jc w:val="center"/>
        </w:trPr>
        <w:tc>
          <w:tcPr>
            <w:tcW w:w="2340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rPr>
                <w:rFonts w:ascii="Arial" w:hAnsi="Arial" w:cs="Arial"/>
              </w:rPr>
            </w:pPr>
            <w:r w:rsidRPr="00E62C88">
              <w:rPr>
                <w:rFonts w:ascii="Arial" w:hAnsi="Arial" w:cs="Arial"/>
              </w:rPr>
              <w:t>Total Members Present</w:t>
            </w:r>
          </w:p>
        </w:tc>
        <w:tc>
          <w:tcPr>
            <w:tcW w:w="1134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F960EB" w:rsidRPr="00E62C88" w:rsidRDefault="00F960EB" w:rsidP="00F43FE1">
            <w:pPr>
              <w:pStyle w:val="BodyText"/>
              <w:spacing w:before="20" w:after="20" w:line="252" w:lineRule="auto"/>
              <w:jc w:val="center"/>
              <w:rPr>
                <w:rFonts w:ascii="Arial" w:hAnsi="Arial" w:cs="Arial"/>
              </w:rPr>
            </w:pPr>
            <w:r w:rsidRPr="00E62C88">
              <w:rPr>
                <w:rFonts w:ascii="Arial" w:hAnsi="Arial" w:cs="Arial"/>
              </w:rPr>
              <w:t>100%</w:t>
            </w:r>
          </w:p>
        </w:tc>
      </w:tr>
    </w:tbl>
    <w:p w:rsidR="00F960EB" w:rsidRDefault="00F960EB" w:rsidP="00F960EB">
      <w:pPr>
        <w:pStyle w:val="BodyText"/>
        <w:tabs>
          <w:tab w:val="left" w:pos="3369"/>
          <w:tab w:val="left" w:pos="4596"/>
        </w:tabs>
      </w:pPr>
    </w:p>
    <w:p w:rsidR="00F960EB" w:rsidRDefault="00F960EB" w:rsidP="00F960EB">
      <w:pPr>
        <w:pStyle w:val="BodyText"/>
        <w:tabs>
          <w:tab w:val="left" w:pos="3369"/>
          <w:tab w:val="left" w:pos="4596"/>
        </w:tabs>
      </w:pPr>
    </w:p>
    <w:p w:rsidR="006873C8" w:rsidRDefault="00A91EF5">
      <w:pPr>
        <w:pStyle w:val="Heading1"/>
        <w:rPr>
          <w:snapToGrid w:val="0"/>
          <w:highlight w:val="white"/>
        </w:rPr>
      </w:pPr>
      <w:bookmarkStart w:id="53" w:name="_Toc374455426"/>
      <w:r>
        <w:rPr>
          <w:snapToGrid w:val="0"/>
          <w:highlight w:val="white"/>
        </w:rPr>
        <w:t>AEMO</w:t>
      </w:r>
      <w:r w:rsidR="00F960EB">
        <w:rPr>
          <w:snapToGrid w:val="0"/>
          <w:highlight w:val="white"/>
        </w:rPr>
        <w:t xml:space="preserve"> Approval</w:t>
      </w:r>
      <w:bookmarkEnd w:id="53"/>
    </w:p>
    <w:p w:rsidR="006873C8" w:rsidRDefault="006873C8">
      <w:pPr>
        <w:rPr>
          <w:highlight w:val="white"/>
        </w:rPr>
      </w:pPr>
    </w:p>
    <w:p w:rsidR="006873C8" w:rsidRDefault="006873C8">
      <w:pPr>
        <w:ind w:left="360"/>
        <w:rPr>
          <w:rFonts w:ascii="Arial" w:hAnsi="Arial"/>
        </w:rPr>
      </w:pPr>
      <w:r>
        <w:rPr>
          <w:rFonts w:ascii="Arial" w:hAnsi="Arial"/>
        </w:rPr>
        <w:t xml:space="preserve">The schema </w:t>
      </w:r>
      <w:r w:rsidR="00F960EB">
        <w:rPr>
          <w:rFonts w:ascii="Arial" w:hAnsi="Arial"/>
        </w:rPr>
        <w:t>approval and approval date</w:t>
      </w:r>
      <w:r>
        <w:rPr>
          <w:rFonts w:ascii="Arial" w:hAnsi="Arial"/>
        </w:rPr>
        <w:t xml:space="preserve"> are identified below</w:t>
      </w:r>
    </w:p>
    <w:p w:rsidR="006873C8" w:rsidRDefault="006873C8">
      <w:pPr>
        <w:ind w:left="360"/>
        <w:rPr>
          <w:rFonts w:ascii="Arial" w:hAnsi="Arial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4983"/>
        <w:gridCol w:w="1559"/>
        <w:gridCol w:w="2713"/>
      </w:tblGrid>
      <w:tr w:rsidR="006873C8" w:rsidTr="00F43FE1">
        <w:trPr>
          <w:jc w:val="center"/>
        </w:trPr>
        <w:tc>
          <w:tcPr>
            <w:tcW w:w="4983" w:type="dxa"/>
            <w:shd w:val="clear" w:color="auto" w:fill="F2F2F2"/>
          </w:tcPr>
          <w:p w:rsidR="006873C8" w:rsidRDefault="006873C8" w:rsidP="00F43FE1">
            <w:pPr>
              <w:spacing w:before="20" w:after="20" w:line="252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Status</w:t>
            </w:r>
          </w:p>
        </w:tc>
        <w:tc>
          <w:tcPr>
            <w:tcW w:w="1559" w:type="dxa"/>
            <w:shd w:val="clear" w:color="auto" w:fill="F2F2F2"/>
          </w:tcPr>
          <w:p w:rsidR="006873C8" w:rsidRDefault="006873C8" w:rsidP="00F43FE1">
            <w:pPr>
              <w:spacing w:before="20" w:after="20" w:line="252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Date</w:t>
            </w:r>
          </w:p>
        </w:tc>
        <w:tc>
          <w:tcPr>
            <w:tcW w:w="2713" w:type="dxa"/>
            <w:shd w:val="clear" w:color="auto" w:fill="F2F2F2"/>
          </w:tcPr>
          <w:p w:rsidR="006873C8" w:rsidRDefault="006873C8" w:rsidP="00F43FE1">
            <w:pPr>
              <w:spacing w:before="20" w:after="20" w:line="252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Authorised by</w:t>
            </w:r>
          </w:p>
        </w:tc>
      </w:tr>
      <w:tr w:rsidR="006873C8" w:rsidTr="00F43FE1">
        <w:trPr>
          <w:jc w:val="center"/>
        </w:trPr>
        <w:tc>
          <w:tcPr>
            <w:tcW w:w="4983" w:type="dxa"/>
          </w:tcPr>
          <w:p w:rsidR="006873C8" w:rsidRDefault="006873C8" w:rsidP="00F43FE1">
            <w:pPr>
              <w:spacing w:before="20" w:after="20" w:line="252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 xml:space="preserve">Approved </w:t>
            </w:r>
            <w:r>
              <w:rPr>
                <w:rFonts w:ascii="Arial" w:hAnsi="Arial"/>
              </w:rPr>
              <w:t xml:space="preserve">– The schema has been approved by </w:t>
            </w:r>
            <w:r w:rsidR="00A91EF5">
              <w:rPr>
                <w:rFonts w:ascii="Arial" w:hAnsi="Arial"/>
              </w:rPr>
              <w:t>AEMO</w:t>
            </w:r>
            <w:r>
              <w:rPr>
                <w:rFonts w:ascii="Arial" w:hAnsi="Arial"/>
              </w:rPr>
              <w:t xml:space="preserve"> and is formally released for use</w:t>
            </w:r>
          </w:p>
        </w:tc>
        <w:tc>
          <w:tcPr>
            <w:tcW w:w="1559" w:type="dxa"/>
          </w:tcPr>
          <w:p w:rsidR="006873C8" w:rsidRDefault="006873C8" w:rsidP="00F43FE1">
            <w:pPr>
              <w:spacing w:before="20" w:after="20" w:line="252" w:lineRule="auto"/>
              <w:rPr>
                <w:rFonts w:ascii="Arial" w:hAnsi="Arial"/>
              </w:rPr>
            </w:pPr>
          </w:p>
        </w:tc>
        <w:tc>
          <w:tcPr>
            <w:tcW w:w="2713" w:type="dxa"/>
          </w:tcPr>
          <w:p w:rsidR="006873C8" w:rsidRDefault="006873C8" w:rsidP="00F43FE1">
            <w:pPr>
              <w:spacing w:before="20" w:after="20" w:line="252" w:lineRule="auto"/>
              <w:rPr>
                <w:rFonts w:ascii="Arial" w:hAnsi="Arial"/>
              </w:rPr>
            </w:pPr>
          </w:p>
        </w:tc>
      </w:tr>
    </w:tbl>
    <w:p w:rsidR="006873C8" w:rsidRDefault="006873C8">
      <w:pPr>
        <w:ind w:left="360"/>
        <w:rPr>
          <w:rFonts w:ascii="Arial" w:hAnsi="Arial"/>
        </w:rPr>
      </w:pPr>
    </w:p>
    <w:sectPr w:rsidR="006873C8" w:rsidSect="00E55E11">
      <w:headerReference w:type="default" r:id="rId27"/>
      <w:pgSz w:w="11907" w:h="16840" w:code="9"/>
      <w:pgMar w:top="1134" w:right="851" w:bottom="992" w:left="992" w:header="720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43B" w:rsidRDefault="0035143B">
      <w:pPr>
        <w:pStyle w:val="DocumentMap"/>
      </w:pPr>
      <w:r>
        <w:separator/>
      </w:r>
    </w:p>
  </w:endnote>
  <w:endnote w:type="continuationSeparator" w:id="0">
    <w:p w:rsidR="0035143B" w:rsidRDefault="0035143B">
      <w:pPr>
        <w:pStyle w:val="DocumentMap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MM_565 SB 600 NO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CA" w:rsidRDefault="005E21CA" w:rsidP="000F2846">
    <w:pPr>
      <w:pStyle w:val="Footer"/>
    </w:pPr>
  </w:p>
  <w:p w:rsidR="005E21CA" w:rsidRDefault="005E21CA" w:rsidP="000F2846">
    <w:pPr>
      <w:pStyle w:val="Footer"/>
    </w:pPr>
    <w:r w:rsidRPr="000F2846">
      <w:t>Last</w:t>
    </w:r>
    <w:r>
      <w:t xml:space="preserve"> updated on </w:t>
    </w:r>
    <w:r>
      <w:fldChar w:fldCharType="begin"/>
    </w:r>
    <w:r>
      <w:instrText xml:space="preserve"> DATE \@ "d MMMM, yyyy" </w:instrText>
    </w:r>
    <w:r>
      <w:fldChar w:fldCharType="separate"/>
    </w:r>
    <w:r w:rsidR="007E4B5A">
      <w:rPr>
        <w:noProof/>
      </w:rPr>
      <w:t>13 January, 2017</w:t>
    </w:r>
    <w:r>
      <w:rPr>
        <w:noProof/>
      </w:rPr>
      <w:fldChar w:fldCharType="end"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E4B5A">
      <w:rPr>
        <w:noProof/>
      </w:rPr>
      <w:t>4</w:t>
    </w:r>
    <w:r>
      <w:rPr>
        <w:noProof/>
      </w:rPr>
      <w:fldChar w:fldCharType="end"/>
    </w:r>
    <w:r>
      <w:t xml:space="preserve"> of </w:t>
    </w:r>
    <w:fldSimple w:instr=" NUMPAGES ">
      <w:r w:rsidR="007E4B5A">
        <w:rPr>
          <w:noProof/>
        </w:rPr>
        <w:t>18</w:t>
      </w:r>
    </w:fldSimple>
  </w:p>
  <w:p w:rsidR="005E21CA" w:rsidRDefault="005E21CA" w:rsidP="000F28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CA" w:rsidRDefault="00EB5DB3" w:rsidP="000F2846">
    <w:pPr>
      <w:pStyle w:val="Footer"/>
    </w:pPr>
    <w:fldSimple w:instr=" FILENAME ">
      <w:r w:rsidR="005E21CA">
        <w:rPr>
          <w:noProof/>
        </w:rPr>
        <w:t>Schema_Release.doc</w:t>
      </w:r>
    </w:fldSimple>
    <w:r w:rsidR="005E21CA">
      <w:tab/>
    </w:r>
    <w:r w:rsidR="005E21CA">
      <w:fldChar w:fldCharType="begin"/>
    </w:r>
    <w:r w:rsidR="005E21CA">
      <w:instrText xml:space="preserve"> DATE \@ "dd/MM/yy" </w:instrText>
    </w:r>
    <w:r w:rsidR="005E21CA">
      <w:fldChar w:fldCharType="separate"/>
    </w:r>
    <w:r w:rsidR="007E4B5A">
      <w:rPr>
        <w:noProof/>
      </w:rPr>
      <w:t>13/01/17</w:t>
    </w:r>
    <w:r w:rsidR="005E21CA">
      <w:rPr>
        <w:noProof/>
      </w:rPr>
      <w:fldChar w:fldCharType="end"/>
    </w:r>
    <w:r w:rsidR="005E21CA">
      <w:tab/>
      <w:t xml:space="preserve">Page </w:t>
    </w:r>
    <w:r w:rsidR="005E21CA">
      <w:fldChar w:fldCharType="begin"/>
    </w:r>
    <w:r w:rsidR="005E21CA">
      <w:instrText xml:space="preserve"> PAGE </w:instrText>
    </w:r>
    <w:r w:rsidR="005E21CA">
      <w:fldChar w:fldCharType="separate"/>
    </w:r>
    <w:r w:rsidR="005E21CA">
      <w:rPr>
        <w:noProof/>
      </w:rPr>
      <w:t>1</w:t>
    </w:r>
    <w:r w:rsidR="005E21CA">
      <w:rPr>
        <w:noProof/>
      </w:rPr>
      <w:fldChar w:fldCharType="end"/>
    </w:r>
    <w:r w:rsidR="005E21CA">
      <w:t xml:space="preserve"> of </w:t>
    </w:r>
    <w:fldSimple w:instr=" NUMPAGES ">
      <w:r w:rsidR="005E21CA">
        <w:rPr>
          <w:noProof/>
        </w:rPr>
        <w:t>1</w:t>
      </w:r>
    </w:fldSimple>
  </w:p>
  <w:p w:rsidR="005E21CA" w:rsidRDefault="005E21CA" w:rsidP="000F28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CA" w:rsidRDefault="005E21CA" w:rsidP="000F2846">
    <w:pPr>
      <w:pStyle w:val="Footer"/>
    </w:pPr>
  </w:p>
  <w:p w:rsidR="005E21CA" w:rsidRDefault="005E21CA" w:rsidP="000F2846">
    <w:pPr>
      <w:pStyle w:val="Footer"/>
    </w:pPr>
    <w:r w:rsidRPr="000F2846">
      <w:t>Last</w:t>
    </w:r>
    <w:r>
      <w:t xml:space="preserve"> updated on </w:t>
    </w:r>
    <w:r>
      <w:fldChar w:fldCharType="begin"/>
    </w:r>
    <w:r>
      <w:instrText xml:space="preserve"> DATE \@ "d MMMM, yyyy" </w:instrText>
    </w:r>
    <w:r>
      <w:fldChar w:fldCharType="separate"/>
    </w:r>
    <w:r w:rsidR="007E4B5A">
      <w:rPr>
        <w:noProof/>
      </w:rPr>
      <w:t>13 January, 2017</w:t>
    </w:r>
    <w:r>
      <w:rPr>
        <w:noProof/>
      </w:rPr>
      <w:fldChar w:fldCharType="end"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E4B5A">
      <w:rPr>
        <w:noProof/>
      </w:rPr>
      <w:t>5</w:t>
    </w:r>
    <w:r>
      <w:rPr>
        <w:noProof/>
      </w:rPr>
      <w:fldChar w:fldCharType="end"/>
    </w:r>
    <w:r>
      <w:t xml:space="preserve"> of </w:t>
    </w:r>
    <w:fldSimple w:instr=" NUMPAGES ">
      <w:r w:rsidR="007E4B5A">
        <w:rPr>
          <w:noProof/>
        </w:rPr>
        <w:t>18</w:t>
      </w:r>
    </w:fldSimple>
  </w:p>
  <w:p w:rsidR="005E21CA" w:rsidRDefault="005E21CA" w:rsidP="000F284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31B" w:rsidRDefault="0035143B" w:rsidP="004F07EE">
    <w:pPr>
      <w:pStyle w:val="Footer"/>
    </w:pPr>
    <w:r>
      <w:pict>
        <v:rect id="_x0000_i1028" style="width:481.95pt;height:1pt" o:hralign="center" o:hrstd="t" o:hrnoshade="t" o:hr="t" fillcolor="black" stroked="f"/>
      </w:pict>
    </w:r>
  </w:p>
  <w:p w:rsidR="00C0431B" w:rsidRPr="00F41496" w:rsidRDefault="00C0431B" w:rsidP="00F41496">
    <w:pPr>
      <w:pStyle w:val="Footer"/>
    </w:pPr>
    <w:r w:rsidRPr="00F41496">
      <w:t xml:space="preserve">Doc Ref: </w:t>
    </w:r>
    <w:r>
      <w:t>aseXML_CR59_ElectricityRetail_POCENMC_v1.1</w:t>
    </w:r>
    <w:r w:rsidRPr="00F41496">
      <w:tab/>
    </w:r>
    <w:r>
      <w:t>21/12/2016</w:t>
    </w:r>
    <w:r w:rsidRPr="00F41496">
      <w:tab/>
      <w:t xml:space="preserve">Page </w:t>
    </w:r>
    <w:r w:rsidRPr="00F41496">
      <w:fldChar w:fldCharType="begin"/>
    </w:r>
    <w:r w:rsidRPr="00F41496">
      <w:instrText xml:space="preserve"> PAGE </w:instrText>
    </w:r>
    <w:r w:rsidRPr="00F41496">
      <w:fldChar w:fldCharType="separate"/>
    </w:r>
    <w:r w:rsidR="008568D0">
      <w:rPr>
        <w:noProof/>
      </w:rPr>
      <w:t>12</w:t>
    </w:r>
    <w:r w:rsidRPr="00F41496">
      <w:fldChar w:fldCharType="end"/>
    </w:r>
    <w:r w:rsidRPr="00F41496">
      <w:t xml:space="preserve"> of </w:t>
    </w:r>
    <w:r w:rsidR="0035143B">
      <w:fldChar w:fldCharType="begin"/>
    </w:r>
    <w:r w:rsidR="0035143B">
      <w:instrText xml:space="preserve"> NUMPAGES  </w:instrText>
    </w:r>
    <w:r w:rsidR="0035143B">
      <w:fldChar w:fldCharType="separate"/>
    </w:r>
    <w:r w:rsidR="008568D0">
      <w:rPr>
        <w:noProof/>
      </w:rPr>
      <w:t>18</w:t>
    </w:r>
    <w:r w:rsidR="0035143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43B" w:rsidRDefault="0035143B">
      <w:pPr>
        <w:pStyle w:val="DocumentMap"/>
      </w:pPr>
      <w:r>
        <w:separator/>
      </w:r>
    </w:p>
  </w:footnote>
  <w:footnote w:type="continuationSeparator" w:id="0">
    <w:p w:rsidR="0035143B" w:rsidRDefault="0035143B">
      <w:pPr>
        <w:pStyle w:val="DocumentMap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CA" w:rsidRDefault="005E21CA">
    <w:pPr>
      <w:pStyle w:val="Header"/>
      <w:rPr>
        <w:highlight w:val="white"/>
      </w:rPr>
    </w:pPr>
    <w:r>
      <w:rPr>
        <w:highlight w:val="white"/>
      </w:rPr>
      <w:tab/>
    </w:r>
    <w:r>
      <w:t xml:space="preserve"> </w:t>
    </w:r>
    <w:r>
      <w:rPr>
        <w:highlight w:val="white"/>
      </w:rPr>
      <w:tab/>
    </w:r>
  </w:p>
  <w:p w:rsidR="005E21CA" w:rsidRDefault="005E21CA">
    <w:pPr>
      <w:pStyle w:val="Header"/>
      <w:rPr>
        <w:highlight w:val="white"/>
      </w:rPr>
    </w:pPr>
    <w:r>
      <w:rPr>
        <w:rFonts w:ascii="Arial" w:hAnsi="Arial"/>
        <w:snapToGrid w:val="0"/>
        <w:color w:val="000000"/>
        <w:sz w:val="17"/>
      </w:rPr>
      <w:t xml:space="preserve">Schema </w:t>
    </w:r>
    <w:r w:rsidR="00032479">
      <w:rPr>
        <w:rFonts w:ascii="Arial" w:hAnsi="Arial"/>
        <w:snapToGrid w:val="0"/>
        <w:color w:val="000000"/>
        <w:sz w:val="17"/>
      </w:rPr>
      <w:t>Release r</w:t>
    </w:r>
    <w:r w:rsidR="0096664B">
      <w:rPr>
        <w:rFonts w:ascii="Arial" w:hAnsi="Arial"/>
        <w:snapToGrid w:val="0"/>
        <w:color w:val="000000"/>
        <w:sz w:val="17"/>
      </w:rPr>
      <w:t>35</w:t>
    </w:r>
  </w:p>
  <w:p w:rsidR="005E21CA" w:rsidRDefault="005E21CA">
    <w:pPr>
      <w:pStyle w:val="Header"/>
      <w:pBdr>
        <w:bottom w:val="single" w:sz="6" w:space="1" w:color="auto"/>
      </w:pBdr>
      <w:tabs>
        <w:tab w:val="clear" w:pos="4153"/>
        <w:tab w:val="clear" w:pos="8306"/>
        <w:tab w:val="center" w:pos="5103"/>
        <w:tab w:val="right" w:pos="9923"/>
      </w:tabs>
      <w:rPr>
        <w:rFonts w:ascii="Arial" w:hAnsi="Arial"/>
        <w:snapToGrid w:val="0"/>
        <w:color w:val="000000"/>
        <w:sz w:val="17"/>
      </w:rPr>
    </w:pPr>
  </w:p>
  <w:p w:rsidR="005E21CA" w:rsidRDefault="005E21CA">
    <w:pPr>
      <w:pStyle w:val="Header"/>
      <w:tabs>
        <w:tab w:val="clear" w:pos="4153"/>
        <w:tab w:val="clear" w:pos="8306"/>
        <w:tab w:val="right" w:pos="9923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CA" w:rsidRDefault="005E21CA">
    <w:pPr>
      <w:pStyle w:val="Header"/>
      <w:tabs>
        <w:tab w:val="clear" w:pos="4153"/>
        <w:tab w:val="clear" w:pos="8306"/>
        <w:tab w:val="center" w:pos="5103"/>
        <w:tab w:val="right" w:pos="9923"/>
      </w:tabs>
    </w:pPr>
    <w:proofErr w:type="spellStart"/>
    <w:proofErr w:type="gramStart"/>
    <w:r>
      <w:rPr>
        <w:rFonts w:ascii="Arial" w:hAnsi="Arial"/>
        <w:snapToGrid w:val="0"/>
        <w:color w:val="FF0000"/>
        <w:sz w:val="17"/>
        <w:highlight w:val="white"/>
      </w:rPr>
      <w:t>xmlns:</w:t>
    </w:r>
    <w:proofErr w:type="gramEnd"/>
    <w:r>
      <w:rPr>
        <w:rFonts w:ascii="Arial" w:hAnsi="Arial"/>
        <w:snapToGrid w:val="0"/>
        <w:color w:val="FF0000"/>
        <w:sz w:val="17"/>
        <w:highlight w:val="white"/>
      </w:rPr>
      <w:t>ase</w:t>
    </w:r>
    <w:proofErr w:type="spellEnd"/>
    <w:r>
      <w:rPr>
        <w:rFonts w:ascii="Arial" w:hAnsi="Arial"/>
        <w:snapToGrid w:val="0"/>
        <w:color w:val="0000FF"/>
        <w:sz w:val="17"/>
        <w:highlight w:val="white"/>
      </w:rPr>
      <w:t>="</w:t>
    </w:r>
    <w:r>
      <w:rPr>
        <w:rFonts w:ascii="Arial" w:hAnsi="Arial"/>
        <w:snapToGrid w:val="0"/>
        <w:color w:val="000000"/>
        <w:sz w:val="17"/>
        <w:highlight w:val="white"/>
      </w:rPr>
      <w:t>urn:aseXML:r9</w:t>
    </w:r>
    <w:r>
      <w:rPr>
        <w:rFonts w:ascii="Arial" w:hAnsi="Arial"/>
        <w:snapToGrid w:val="0"/>
        <w:color w:val="0000FF"/>
        <w:sz w:val="17"/>
        <w:highlight w:val="white"/>
      </w:rPr>
      <w:t>"</w:t>
    </w:r>
    <w:r>
      <w:rPr>
        <w:rFonts w:ascii="Arial" w:hAnsi="Arial"/>
        <w:snapToGrid w:val="0"/>
        <w:color w:val="0000FF"/>
        <w:sz w:val="17"/>
      </w:rPr>
      <w:t xml:space="preserve"> </w:t>
    </w:r>
    <w:r>
      <w:tab/>
    </w:r>
    <w:proofErr w:type="spellStart"/>
    <w:r>
      <w:rPr>
        <w:rFonts w:ascii="Arial" w:hAnsi="Arial"/>
        <w:snapToGrid w:val="0"/>
        <w:color w:val="FF0000"/>
        <w:sz w:val="17"/>
        <w:highlight w:val="white"/>
      </w:rPr>
      <w:t>xsi:schemaLocation</w:t>
    </w:r>
    <w:proofErr w:type="spellEnd"/>
    <w:r>
      <w:rPr>
        <w:rFonts w:ascii="Arial" w:hAnsi="Arial"/>
        <w:snapToGrid w:val="0"/>
        <w:color w:val="0000FF"/>
        <w:sz w:val="17"/>
        <w:highlight w:val="white"/>
      </w:rPr>
      <w:t>="</w:t>
    </w:r>
    <w:r>
      <w:rPr>
        <w:rFonts w:ascii="Arial" w:hAnsi="Arial"/>
        <w:snapToGrid w:val="0"/>
        <w:color w:val="000000"/>
        <w:sz w:val="17"/>
        <w:highlight w:val="white"/>
      </w:rPr>
      <w:t>urn:aseXML:r9 http://www.nemmco.com.au/aseXML/schemas/r9/aseXML_r9.xsd</w:t>
    </w:r>
    <w:r>
      <w:rPr>
        <w:rFonts w:ascii="Arial" w:hAnsi="Arial"/>
        <w:snapToGrid w:val="0"/>
        <w:color w:val="0000FF"/>
        <w:sz w:val="17"/>
      </w:rPr>
      <w:t>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31B" w:rsidRDefault="00C0431B" w:rsidP="00F41496">
    <w:pPr>
      <w:pStyle w:val="Header"/>
      <w:rPr>
        <w:sz w:val="20"/>
      </w:rPr>
    </w:pPr>
    <w:proofErr w:type="spellStart"/>
    <w:proofErr w:type="gramStart"/>
    <w:r>
      <w:t>aseXML</w:t>
    </w:r>
    <w:proofErr w:type="spellEnd"/>
    <w:proofErr w:type="gramEnd"/>
    <w:r>
      <w:t xml:space="preserve"> Schema Change Request</w:t>
    </w:r>
  </w:p>
  <w:p w:rsidR="00C0431B" w:rsidRDefault="0035143B" w:rsidP="00142C43">
    <w:pPr>
      <w:pStyle w:val="Header"/>
      <w:tabs>
        <w:tab w:val="left" w:pos="7088"/>
        <w:tab w:val="left" w:pos="7513"/>
      </w:tabs>
      <w:ind w:right="2550"/>
    </w:pPr>
    <w:r>
      <w:pict>
        <v:rect id="_x0000_i1027" style="width:349.5pt;height:1pt" o:hrpct="986" o:hrstd="t" o:hrnoshade="t" o:hr="t" fillcolor="black" stroked="f"/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2" o:spid="_x0000_s2054" type="#_x0000_t75" alt="Header" style="position:absolute;margin-left:433.95pt;margin-top:27pt;width:117.75pt;height:39pt;z-index:-251658240;visibility:visible;mso-position-horizontal-relative:page;mso-position-vertical-relative:page" wrapcoords="-275 0 -275 20769 21738 20769 21738 0 -275 0">
          <v:imagedata r:id="rId1" o:title="Header"/>
          <w10:wrap type="tight" anchorx="page" anchory="pag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B4A" w:rsidRDefault="00F53B4A" w:rsidP="00F53B4A">
    <w:pPr>
      <w:pStyle w:val="Header"/>
      <w:rPr>
        <w:highlight w:val="white"/>
      </w:rPr>
    </w:pPr>
    <w:r>
      <w:rPr>
        <w:rFonts w:ascii="Arial" w:hAnsi="Arial"/>
        <w:snapToGrid w:val="0"/>
        <w:color w:val="000000"/>
        <w:sz w:val="17"/>
      </w:rPr>
      <w:t>Schema Release r</w:t>
    </w:r>
    <w:r w:rsidR="004C482A">
      <w:rPr>
        <w:rFonts w:ascii="Arial" w:hAnsi="Arial"/>
        <w:snapToGrid w:val="0"/>
        <w:color w:val="000000"/>
        <w:sz w:val="17"/>
      </w:rPr>
      <w:t>35</w:t>
    </w:r>
  </w:p>
  <w:p w:rsidR="005E21CA" w:rsidRDefault="0035143B" w:rsidP="00445055">
    <w:pPr>
      <w:pStyle w:val="Header"/>
      <w:tabs>
        <w:tab w:val="left" w:pos="7088"/>
        <w:tab w:val="left" w:pos="7513"/>
      </w:tabs>
      <w:ind w:right="2550"/>
    </w:pPr>
    <w:r>
      <w:pict>
        <v:rect id="_x0000_i1029" style="width:370.8pt;height:1.6pt" o:hrpct="987" o:hrstd="t" o:hrnoshade="t" o:hr="t" fillcolor="black" stroked="f"/>
      </w:pict>
    </w:r>
    <w:r w:rsidR="005E21CA">
      <w:rPr>
        <w:noProof/>
        <w:lang w:eastAsia="en-AU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5441315</wp:posOffset>
          </wp:positionH>
          <wp:positionV relativeFrom="page">
            <wp:posOffset>113030</wp:posOffset>
          </wp:positionV>
          <wp:extent cx="1495425" cy="495300"/>
          <wp:effectExtent l="19050" t="0" r="9525" b="0"/>
          <wp:wrapTight wrapText="bothSides">
            <wp:wrapPolygon edited="0">
              <wp:start x="-275" y="0"/>
              <wp:lineTo x="-275" y="20769"/>
              <wp:lineTo x="21738" y="20769"/>
              <wp:lineTo x="21738" y="0"/>
              <wp:lineTo x="-275" y="0"/>
            </wp:wrapPolygon>
          </wp:wrapTight>
          <wp:docPr id="1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329"/>
    <w:multiLevelType w:val="multilevel"/>
    <w:tmpl w:val="DABE3E30"/>
    <w:lvl w:ilvl="0">
      <w:numFmt w:val="bullet"/>
      <w:pStyle w:val="TableBullet1"/>
      <w:lvlText w:val=""/>
      <w:lvlJc w:val="left"/>
      <w:pPr>
        <w:tabs>
          <w:tab w:val="num" w:pos="3479"/>
        </w:tabs>
        <w:ind w:left="3479" w:hanging="360"/>
      </w:pPr>
      <w:rPr>
        <w:rFonts w:ascii="Symbol" w:eastAsia="Times" w:hAnsi="Symbol" w:hint="default"/>
      </w:rPr>
    </w:lvl>
    <w:lvl w:ilvl="1">
      <w:start w:val="1"/>
      <w:numFmt w:val="bullet"/>
      <w:lvlText w:val="o"/>
      <w:lvlJc w:val="left"/>
      <w:pPr>
        <w:tabs>
          <w:tab w:val="num" w:pos="4199"/>
        </w:tabs>
        <w:ind w:left="419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4919"/>
        </w:tabs>
        <w:ind w:left="491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5639"/>
        </w:tabs>
        <w:ind w:left="563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6359"/>
        </w:tabs>
        <w:ind w:left="635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7079"/>
        </w:tabs>
        <w:ind w:left="707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7799"/>
        </w:tabs>
        <w:ind w:left="779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8519"/>
        </w:tabs>
        <w:ind w:left="851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9239"/>
        </w:tabs>
        <w:ind w:left="9239" w:hanging="360"/>
      </w:pPr>
      <w:rPr>
        <w:rFonts w:ascii="Wingdings" w:hAnsi="Wingdings" w:hint="default"/>
      </w:rPr>
    </w:lvl>
  </w:abstractNum>
  <w:abstractNum w:abstractNumId="1">
    <w:nsid w:val="06EE7F7E"/>
    <w:multiLevelType w:val="multilevel"/>
    <w:tmpl w:val="9580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91CEB"/>
    <w:multiLevelType w:val="multilevel"/>
    <w:tmpl w:val="DB3E5556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1854B0D"/>
    <w:multiLevelType w:val="hybridMultilevel"/>
    <w:tmpl w:val="10F63296"/>
    <w:lvl w:ilvl="0" w:tplc="FFFFFFFF">
      <w:start w:val="1"/>
      <w:numFmt w:val="bullet"/>
      <w:pStyle w:val="NEMTblTxtBu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A61C17"/>
    <w:multiLevelType w:val="hybridMultilevel"/>
    <w:tmpl w:val="49B2A4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7E7B84"/>
    <w:multiLevelType w:val="multilevel"/>
    <w:tmpl w:val="7EB68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D66187"/>
    <w:multiLevelType w:val="multilevel"/>
    <w:tmpl w:val="DF8A5A2E"/>
    <w:lvl w:ilvl="0">
      <w:start w:val="1"/>
      <w:numFmt w:val="upperLetter"/>
      <w:suff w:val="space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02434C3"/>
    <w:multiLevelType w:val="hybridMultilevel"/>
    <w:tmpl w:val="D43A3EE4"/>
    <w:lvl w:ilvl="0" w:tplc="DC7065DE">
      <w:start w:val="4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301BA"/>
    <w:multiLevelType w:val="hybridMultilevel"/>
    <w:tmpl w:val="C2A6EED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42968A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EA6479"/>
    <w:multiLevelType w:val="hybridMultilevel"/>
    <w:tmpl w:val="9C783DF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472980"/>
    <w:multiLevelType w:val="hybridMultilevel"/>
    <w:tmpl w:val="779CF850"/>
    <w:lvl w:ilvl="0" w:tplc="18B2D2B8">
      <w:start w:val="1"/>
      <w:numFmt w:val="bullet"/>
      <w:pStyle w:val="NEM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A10738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A82045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EA280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CF6689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59856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7E66E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30866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829E7AC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5816379"/>
    <w:multiLevelType w:val="singleLevel"/>
    <w:tmpl w:val="294A5A3A"/>
    <w:lvl w:ilvl="0">
      <w:start w:val="1"/>
      <w:numFmt w:val="bullet"/>
      <w:pStyle w:val="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9941BCF"/>
    <w:multiLevelType w:val="hybridMultilevel"/>
    <w:tmpl w:val="CF800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0431B"/>
    <w:multiLevelType w:val="hybridMultilevel"/>
    <w:tmpl w:val="6742DD58"/>
    <w:lvl w:ilvl="0" w:tplc="84E8412E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</w:lvl>
    <w:lvl w:ilvl="1" w:tplc="DF2C4478" w:tentative="1">
      <w:start w:val="1"/>
      <w:numFmt w:val="lowerLetter"/>
      <w:lvlText w:val="%2."/>
      <w:lvlJc w:val="left"/>
      <w:pPr>
        <w:tabs>
          <w:tab w:val="num" w:pos="1508"/>
        </w:tabs>
        <w:ind w:left="1508" w:hanging="360"/>
      </w:pPr>
    </w:lvl>
    <w:lvl w:ilvl="2" w:tplc="0870F896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2584AEBC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70CA364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C73CD5DE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626E9CDC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38ECFDD2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F10017EE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5">
    <w:nsid w:val="46916A41"/>
    <w:multiLevelType w:val="hybridMultilevel"/>
    <w:tmpl w:val="20DCE7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B170563"/>
    <w:multiLevelType w:val="singleLevel"/>
    <w:tmpl w:val="16EE0A1E"/>
    <w:lvl w:ilvl="0">
      <w:start w:val="1"/>
      <w:numFmt w:val="bullet"/>
      <w:pStyle w:val="List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</w:abstractNum>
  <w:abstractNum w:abstractNumId="17">
    <w:nsid w:val="4B4B40D6"/>
    <w:multiLevelType w:val="hybridMultilevel"/>
    <w:tmpl w:val="265C0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57057"/>
    <w:multiLevelType w:val="hybridMultilevel"/>
    <w:tmpl w:val="099AACD4"/>
    <w:lvl w:ilvl="0" w:tplc="0409000F">
      <w:start w:val="1"/>
      <w:numFmt w:val="bullet"/>
      <w:lvlText w:val=""/>
      <w:lvlJc w:val="left"/>
      <w:pPr>
        <w:tabs>
          <w:tab w:val="num" w:pos="1144"/>
        </w:tabs>
        <w:ind w:left="1144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64"/>
        </w:tabs>
        <w:ind w:left="1864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024"/>
        </w:tabs>
        <w:ind w:left="4024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84"/>
        </w:tabs>
        <w:ind w:left="6184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19">
    <w:nsid w:val="50D408F1"/>
    <w:multiLevelType w:val="hybridMultilevel"/>
    <w:tmpl w:val="7E8421AE"/>
    <w:lvl w:ilvl="0" w:tplc="0409000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CB03C2"/>
    <w:multiLevelType w:val="hybridMultilevel"/>
    <w:tmpl w:val="ED3EF264"/>
    <w:lvl w:ilvl="0" w:tplc="BEDEBC7A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1CB6D57C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hint="default"/>
      </w:rPr>
    </w:lvl>
    <w:lvl w:ilvl="2" w:tplc="A3E2BE76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3AD0BD22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7706A2B2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hint="default"/>
      </w:rPr>
    </w:lvl>
    <w:lvl w:ilvl="5" w:tplc="1DB883BC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342840BE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45683604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hint="default"/>
      </w:rPr>
    </w:lvl>
    <w:lvl w:ilvl="8" w:tplc="C1348598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21">
    <w:nsid w:val="58DB173F"/>
    <w:multiLevelType w:val="hybridMultilevel"/>
    <w:tmpl w:val="D63681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E5691"/>
    <w:multiLevelType w:val="hybridMultilevel"/>
    <w:tmpl w:val="66987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0D67EA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AF10CE1"/>
    <w:multiLevelType w:val="hybridMultilevel"/>
    <w:tmpl w:val="66DC829C"/>
    <w:lvl w:ilvl="0" w:tplc="0409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1752C5"/>
    <w:multiLevelType w:val="hybridMultilevel"/>
    <w:tmpl w:val="0D5835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37787"/>
    <w:multiLevelType w:val="hybridMultilevel"/>
    <w:tmpl w:val="96C0D2A0"/>
    <w:lvl w:ilvl="0" w:tplc="B54A67D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27">
    <w:nsid w:val="7C3E23B5"/>
    <w:multiLevelType w:val="hybridMultilevel"/>
    <w:tmpl w:val="12DA882E"/>
    <w:lvl w:ilvl="0" w:tplc="38F462BC">
      <w:start w:val="1"/>
      <w:numFmt w:val="lowerLetter"/>
      <w:pStyle w:val="Numberedabc"/>
      <w:lvlText w:val="%1."/>
      <w:lvlJc w:val="left"/>
      <w:pPr>
        <w:tabs>
          <w:tab w:val="num" w:pos="2520"/>
        </w:tabs>
        <w:ind w:left="2520" w:hanging="720"/>
      </w:pPr>
      <w:rPr>
        <w:rFonts w:ascii="Arial" w:hAnsi="Arial" w:hint="default"/>
        <w:sz w:val="22"/>
      </w:rPr>
    </w:lvl>
    <w:lvl w:ilvl="1" w:tplc="489CE9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4E6F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7328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80FC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EA65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36B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ACBF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DE0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12"/>
  </w:num>
  <w:num w:numId="5">
    <w:abstractNumId w:val="3"/>
  </w:num>
  <w:num w:numId="6">
    <w:abstractNumId w:val="27"/>
  </w:num>
  <w:num w:numId="7">
    <w:abstractNumId w:val="11"/>
  </w:num>
  <w:num w:numId="8">
    <w:abstractNumId w:val="20"/>
  </w:num>
  <w:num w:numId="9">
    <w:abstractNumId w:val="2"/>
  </w:num>
  <w:num w:numId="10">
    <w:abstractNumId w:val="18"/>
  </w:num>
  <w:num w:numId="11">
    <w:abstractNumId w:val="1"/>
  </w:num>
  <w:num w:numId="12">
    <w:abstractNumId w:val="5"/>
  </w:num>
  <w:num w:numId="13">
    <w:abstractNumId w:val="26"/>
  </w:num>
  <w:num w:numId="14">
    <w:abstractNumId w:val="14"/>
  </w:num>
  <w:num w:numId="15">
    <w:abstractNumId w:val="9"/>
  </w:num>
  <w:num w:numId="16">
    <w:abstractNumId w:val="15"/>
  </w:num>
  <w:num w:numId="17">
    <w:abstractNumId w:val="2"/>
  </w:num>
  <w:num w:numId="18">
    <w:abstractNumId w:val="23"/>
  </w:num>
  <w:num w:numId="19">
    <w:abstractNumId w:val="19"/>
  </w:num>
  <w:num w:numId="20">
    <w:abstractNumId w:val="2"/>
  </w:num>
  <w:num w:numId="21">
    <w:abstractNumId w:val="8"/>
  </w:num>
  <w:num w:numId="22">
    <w:abstractNumId w:val="10"/>
  </w:num>
  <w:num w:numId="23">
    <w:abstractNumId w:val="2"/>
  </w:num>
  <w:num w:numId="24">
    <w:abstractNumId w:val="24"/>
  </w:num>
  <w:num w:numId="25">
    <w:abstractNumId w:val="7"/>
  </w:num>
  <w:num w:numId="26">
    <w:abstractNumId w:val="13"/>
  </w:num>
  <w:num w:numId="27">
    <w:abstractNumId w:val="17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2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EB"/>
    <w:rsid w:val="00001715"/>
    <w:rsid w:val="00001928"/>
    <w:rsid w:val="0000276B"/>
    <w:rsid w:val="00032479"/>
    <w:rsid w:val="00066052"/>
    <w:rsid w:val="000A792A"/>
    <w:rsid w:val="000D1074"/>
    <w:rsid w:val="000E122F"/>
    <w:rsid w:val="000E23FE"/>
    <w:rsid w:val="000F2846"/>
    <w:rsid w:val="001215DE"/>
    <w:rsid w:val="00155B22"/>
    <w:rsid w:val="001A1F59"/>
    <w:rsid w:val="001D2632"/>
    <w:rsid w:val="001D52B4"/>
    <w:rsid w:val="001D6BD2"/>
    <w:rsid w:val="001E2CCD"/>
    <w:rsid w:val="00237003"/>
    <w:rsid w:val="00241D4A"/>
    <w:rsid w:val="00245AC0"/>
    <w:rsid w:val="002524FC"/>
    <w:rsid w:val="00274F1F"/>
    <w:rsid w:val="002807F1"/>
    <w:rsid w:val="003037D2"/>
    <w:rsid w:val="0032007F"/>
    <w:rsid w:val="00340539"/>
    <w:rsid w:val="0035143B"/>
    <w:rsid w:val="00362CD0"/>
    <w:rsid w:val="00362D2B"/>
    <w:rsid w:val="003724F5"/>
    <w:rsid w:val="00394CC6"/>
    <w:rsid w:val="003C619F"/>
    <w:rsid w:val="003F658A"/>
    <w:rsid w:val="004034C6"/>
    <w:rsid w:val="00425B11"/>
    <w:rsid w:val="00445055"/>
    <w:rsid w:val="00483BE2"/>
    <w:rsid w:val="00492108"/>
    <w:rsid w:val="004B5CE0"/>
    <w:rsid w:val="004C482A"/>
    <w:rsid w:val="004E1D18"/>
    <w:rsid w:val="005365DB"/>
    <w:rsid w:val="00540A9D"/>
    <w:rsid w:val="00543AD2"/>
    <w:rsid w:val="00544B04"/>
    <w:rsid w:val="00567237"/>
    <w:rsid w:val="0057290B"/>
    <w:rsid w:val="00573618"/>
    <w:rsid w:val="005A0524"/>
    <w:rsid w:val="005B133C"/>
    <w:rsid w:val="005C287B"/>
    <w:rsid w:val="005D04A3"/>
    <w:rsid w:val="005E21CA"/>
    <w:rsid w:val="005F1041"/>
    <w:rsid w:val="006271E7"/>
    <w:rsid w:val="006873C8"/>
    <w:rsid w:val="006C5D06"/>
    <w:rsid w:val="006C7D22"/>
    <w:rsid w:val="006D6293"/>
    <w:rsid w:val="00733BCC"/>
    <w:rsid w:val="007376E2"/>
    <w:rsid w:val="0075432F"/>
    <w:rsid w:val="00760E8F"/>
    <w:rsid w:val="0078785D"/>
    <w:rsid w:val="007E0EBB"/>
    <w:rsid w:val="007E4B5A"/>
    <w:rsid w:val="007F1D65"/>
    <w:rsid w:val="007F2A3E"/>
    <w:rsid w:val="0084074D"/>
    <w:rsid w:val="008568D0"/>
    <w:rsid w:val="0086772C"/>
    <w:rsid w:val="008A04DC"/>
    <w:rsid w:val="008B3E80"/>
    <w:rsid w:val="008F5D5C"/>
    <w:rsid w:val="00912320"/>
    <w:rsid w:val="0091295F"/>
    <w:rsid w:val="009553FE"/>
    <w:rsid w:val="00956F57"/>
    <w:rsid w:val="009648F5"/>
    <w:rsid w:val="0096664B"/>
    <w:rsid w:val="00982A83"/>
    <w:rsid w:val="00984CA0"/>
    <w:rsid w:val="00A619E1"/>
    <w:rsid w:val="00A7128B"/>
    <w:rsid w:val="00A760C2"/>
    <w:rsid w:val="00A91EF5"/>
    <w:rsid w:val="00AA0492"/>
    <w:rsid w:val="00AB62A2"/>
    <w:rsid w:val="00AC45AA"/>
    <w:rsid w:val="00AD5F9E"/>
    <w:rsid w:val="00B00B22"/>
    <w:rsid w:val="00B06148"/>
    <w:rsid w:val="00B062D7"/>
    <w:rsid w:val="00B25361"/>
    <w:rsid w:val="00B377F4"/>
    <w:rsid w:val="00B6164F"/>
    <w:rsid w:val="00B97F4A"/>
    <w:rsid w:val="00BC167B"/>
    <w:rsid w:val="00BC76BC"/>
    <w:rsid w:val="00C0431B"/>
    <w:rsid w:val="00C154DA"/>
    <w:rsid w:val="00C55A02"/>
    <w:rsid w:val="00C61BB4"/>
    <w:rsid w:val="00C65BDE"/>
    <w:rsid w:val="00C80461"/>
    <w:rsid w:val="00CA16A6"/>
    <w:rsid w:val="00CC48FF"/>
    <w:rsid w:val="00CE7525"/>
    <w:rsid w:val="00CF5B34"/>
    <w:rsid w:val="00D07F3B"/>
    <w:rsid w:val="00D102BF"/>
    <w:rsid w:val="00D62F20"/>
    <w:rsid w:val="00D80789"/>
    <w:rsid w:val="00DD1B19"/>
    <w:rsid w:val="00DD51A2"/>
    <w:rsid w:val="00E3703B"/>
    <w:rsid w:val="00E44352"/>
    <w:rsid w:val="00E55E11"/>
    <w:rsid w:val="00E62C88"/>
    <w:rsid w:val="00E92E4A"/>
    <w:rsid w:val="00E94E0E"/>
    <w:rsid w:val="00EB295C"/>
    <w:rsid w:val="00EB5DB3"/>
    <w:rsid w:val="00F41980"/>
    <w:rsid w:val="00F43F58"/>
    <w:rsid w:val="00F43FE1"/>
    <w:rsid w:val="00F50CC6"/>
    <w:rsid w:val="00F53B4A"/>
    <w:rsid w:val="00F636B9"/>
    <w:rsid w:val="00F83E14"/>
    <w:rsid w:val="00F87707"/>
    <w:rsid w:val="00F960EB"/>
    <w:rsid w:val="00FE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E11"/>
    <w:rPr>
      <w:rFonts w:ascii="Garamond" w:hAnsi="Garamond"/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E11"/>
    <w:pPr>
      <w:keepNext/>
      <w:numPr>
        <w:numId w:val="9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E55E11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E55E11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rsid w:val="00E55E11"/>
    <w:pPr>
      <w:keepNext/>
      <w:outlineLvl w:val="3"/>
    </w:pPr>
    <w:rPr>
      <w:b/>
    </w:rPr>
  </w:style>
  <w:style w:type="paragraph" w:styleId="Heading5">
    <w:name w:val="heading 5"/>
    <w:basedOn w:val="Normal"/>
    <w:next w:val="BodyText"/>
    <w:qFormat/>
    <w:rsid w:val="00E55E11"/>
    <w:pPr>
      <w:keepNext/>
      <w:keepLines/>
      <w:numPr>
        <w:ilvl w:val="4"/>
        <w:numId w:val="9"/>
      </w:numPr>
      <w:spacing w:line="240" w:lineRule="atLeast"/>
      <w:outlineLvl w:val="4"/>
    </w:pPr>
    <w:rPr>
      <w:rFonts w:ascii="Arial" w:hAnsi="Arial"/>
      <w:spacing w:val="-4"/>
      <w:kern w:val="28"/>
      <w:sz w:val="20"/>
      <w:lang w:val="en-US"/>
    </w:rPr>
  </w:style>
  <w:style w:type="paragraph" w:styleId="Heading6">
    <w:name w:val="heading 6"/>
    <w:basedOn w:val="Normal"/>
    <w:next w:val="BodyText"/>
    <w:qFormat/>
    <w:rsid w:val="00E55E11"/>
    <w:pPr>
      <w:keepNext/>
      <w:keepLines/>
      <w:numPr>
        <w:ilvl w:val="5"/>
        <w:numId w:val="9"/>
      </w:numPr>
      <w:spacing w:before="140" w:line="220" w:lineRule="atLeast"/>
      <w:outlineLvl w:val="5"/>
    </w:pPr>
    <w:rPr>
      <w:rFonts w:ascii="Arial" w:hAnsi="Arial"/>
      <w:i/>
      <w:spacing w:val="-4"/>
      <w:kern w:val="28"/>
      <w:sz w:val="20"/>
      <w:lang w:val="en-US"/>
    </w:rPr>
  </w:style>
  <w:style w:type="paragraph" w:styleId="Heading7">
    <w:name w:val="heading 7"/>
    <w:basedOn w:val="Heading2"/>
    <w:next w:val="BodyText"/>
    <w:qFormat/>
    <w:rsid w:val="00E55E11"/>
    <w:pPr>
      <w:keepLines/>
      <w:numPr>
        <w:ilvl w:val="6"/>
      </w:numPr>
      <w:tabs>
        <w:tab w:val="left" w:pos="576"/>
      </w:tabs>
      <w:spacing w:before="60" w:after="240" w:line="240" w:lineRule="atLeast"/>
      <w:outlineLvl w:val="6"/>
    </w:pPr>
    <w:rPr>
      <w:rFonts w:ascii="Arial Black" w:hAnsi="Arial Black"/>
      <w:b w:val="0"/>
      <w:i w:val="0"/>
      <w:spacing w:val="-15"/>
      <w:kern w:val="28"/>
      <w:lang w:val="en-US"/>
    </w:rPr>
  </w:style>
  <w:style w:type="paragraph" w:styleId="Heading8">
    <w:name w:val="heading 8"/>
    <w:basedOn w:val="Normal"/>
    <w:next w:val="BodyText"/>
    <w:qFormat/>
    <w:rsid w:val="00E55E11"/>
    <w:pPr>
      <w:keepNext/>
      <w:keepLines/>
      <w:numPr>
        <w:ilvl w:val="7"/>
        <w:numId w:val="9"/>
      </w:numPr>
      <w:spacing w:before="140" w:line="220" w:lineRule="atLeast"/>
      <w:outlineLvl w:val="7"/>
    </w:pPr>
    <w:rPr>
      <w:rFonts w:ascii="Arial" w:hAnsi="Arial"/>
      <w:i/>
      <w:spacing w:val="-4"/>
      <w:kern w:val="28"/>
      <w:sz w:val="18"/>
      <w:lang w:val="en-US"/>
    </w:rPr>
  </w:style>
  <w:style w:type="paragraph" w:styleId="Heading9">
    <w:name w:val="heading 9"/>
    <w:basedOn w:val="Normal"/>
    <w:next w:val="BodyText"/>
    <w:qFormat/>
    <w:rsid w:val="00E55E11"/>
    <w:pPr>
      <w:keepNext/>
      <w:keepLines/>
      <w:numPr>
        <w:ilvl w:val="8"/>
        <w:numId w:val="9"/>
      </w:numPr>
      <w:spacing w:before="140" w:line="220" w:lineRule="atLeast"/>
      <w:outlineLvl w:val="8"/>
    </w:pPr>
    <w:rPr>
      <w:rFonts w:ascii="Arial" w:hAnsi="Arial"/>
      <w:spacing w:val="-4"/>
      <w:kern w:val="28"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55E11"/>
    <w:rPr>
      <w:color w:val="000000"/>
      <w:sz w:val="20"/>
      <w:lang w:val="en-US"/>
    </w:rPr>
  </w:style>
  <w:style w:type="paragraph" w:styleId="DocumentMap">
    <w:name w:val="Document Map"/>
    <w:basedOn w:val="Normal"/>
    <w:semiHidden/>
    <w:rsid w:val="00E55E11"/>
    <w:pPr>
      <w:shd w:val="clear" w:color="auto" w:fill="000080"/>
    </w:pPr>
    <w:rPr>
      <w:rFonts w:ascii="Tahoma" w:hAnsi="Tahoma"/>
    </w:rPr>
  </w:style>
  <w:style w:type="character" w:styleId="Hyperlink">
    <w:name w:val="Hyperlink"/>
    <w:uiPriority w:val="99"/>
    <w:rsid w:val="00E55E11"/>
    <w:rPr>
      <w:color w:val="0000FF"/>
      <w:u w:val="single"/>
    </w:rPr>
  </w:style>
  <w:style w:type="paragraph" w:styleId="PlainText">
    <w:name w:val="Plain Text"/>
    <w:basedOn w:val="Normal"/>
    <w:rsid w:val="00E55E11"/>
    <w:rPr>
      <w:rFonts w:ascii="Courier New" w:hAnsi="Courier New"/>
      <w:sz w:val="20"/>
    </w:rPr>
  </w:style>
  <w:style w:type="paragraph" w:styleId="Header">
    <w:name w:val="header"/>
    <w:basedOn w:val="Normal"/>
    <w:link w:val="HeaderChar"/>
    <w:uiPriority w:val="99"/>
    <w:rsid w:val="00E55E1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0F2846"/>
    <w:pPr>
      <w:tabs>
        <w:tab w:val="center" w:pos="5245"/>
        <w:tab w:val="right" w:pos="9923"/>
      </w:tabs>
    </w:pPr>
    <w:rPr>
      <w:snapToGrid w:val="0"/>
    </w:rPr>
  </w:style>
  <w:style w:type="paragraph" w:styleId="BodyTextIndent">
    <w:name w:val="Body Text Indent"/>
    <w:basedOn w:val="Normal"/>
    <w:rsid w:val="00E55E11"/>
    <w:pPr>
      <w:ind w:left="360"/>
    </w:pPr>
    <w:rPr>
      <w:rFonts w:ascii="Arial" w:hAnsi="Arial"/>
      <w:i/>
      <w:color w:val="FF0000"/>
    </w:rPr>
  </w:style>
  <w:style w:type="paragraph" w:styleId="TOC1">
    <w:name w:val="toc 1"/>
    <w:basedOn w:val="Normal"/>
    <w:next w:val="Normal"/>
    <w:autoRedefine/>
    <w:uiPriority w:val="39"/>
    <w:rsid w:val="00E55E11"/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rsid w:val="00E55E11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E55E11"/>
    <w:pPr>
      <w:ind w:left="440"/>
    </w:pPr>
  </w:style>
  <w:style w:type="paragraph" w:styleId="TOC4">
    <w:name w:val="toc 4"/>
    <w:basedOn w:val="Normal"/>
    <w:next w:val="Normal"/>
    <w:autoRedefine/>
    <w:semiHidden/>
    <w:rsid w:val="00E55E11"/>
    <w:pPr>
      <w:ind w:left="660"/>
    </w:pPr>
  </w:style>
  <w:style w:type="paragraph" w:styleId="TOC5">
    <w:name w:val="toc 5"/>
    <w:basedOn w:val="Normal"/>
    <w:next w:val="Normal"/>
    <w:autoRedefine/>
    <w:semiHidden/>
    <w:rsid w:val="00E55E11"/>
    <w:pPr>
      <w:ind w:left="880"/>
    </w:pPr>
  </w:style>
  <w:style w:type="paragraph" w:styleId="TOC6">
    <w:name w:val="toc 6"/>
    <w:basedOn w:val="Normal"/>
    <w:next w:val="Normal"/>
    <w:autoRedefine/>
    <w:semiHidden/>
    <w:rsid w:val="00E55E11"/>
    <w:pPr>
      <w:ind w:left="1100"/>
    </w:pPr>
  </w:style>
  <w:style w:type="paragraph" w:styleId="TOC7">
    <w:name w:val="toc 7"/>
    <w:basedOn w:val="Normal"/>
    <w:next w:val="Normal"/>
    <w:autoRedefine/>
    <w:semiHidden/>
    <w:rsid w:val="00E55E11"/>
    <w:pPr>
      <w:ind w:left="1320"/>
    </w:pPr>
  </w:style>
  <w:style w:type="paragraph" w:styleId="TOC8">
    <w:name w:val="toc 8"/>
    <w:basedOn w:val="Normal"/>
    <w:next w:val="Normal"/>
    <w:autoRedefine/>
    <w:semiHidden/>
    <w:rsid w:val="00E55E11"/>
    <w:pPr>
      <w:ind w:left="1540"/>
    </w:pPr>
  </w:style>
  <w:style w:type="paragraph" w:styleId="TOC9">
    <w:name w:val="toc 9"/>
    <w:basedOn w:val="Normal"/>
    <w:next w:val="Normal"/>
    <w:autoRedefine/>
    <w:semiHidden/>
    <w:rsid w:val="00E55E11"/>
    <w:pPr>
      <w:ind w:left="1760"/>
    </w:pPr>
  </w:style>
  <w:style w:type="paragraph" w:styleId="Subtitle">
    <w:name w:val="Subtitle"/>
    <w:basedOn w:val="Normal"/>
    <w:qFormat/>
    <w:rsid w:val="00E55E11"/>
    <w:pPr>
      <w:pageBreakBefore/>
      <w:spacing w:after="480"/>
      <w:jc w:val="center"/>
      <w:outlineLvl w:val="1"/>
    </w:pPr>
    <w:rPr>
      <w:rFonts w:ascii="Arial" w:hAnsi="Arial" w:cs="Arial"/>
      <w:b/>
      <w:sz w:val="32"/>
      <w:szCs w:val="24"/>
      <w:u w:val="single"/>
      <w:lang w:val="en-US"/>
    </w:rPr>
  </w:style>
  <w:style w:type="paragraph" w:styleId="Title">
    <w:name w:val="Title"/>
    <w:aliases w:val="NEM Title"/>
    <w:basedOn w:val="Normal"/>
    <w:qFormat/>
    <w:rsid w:val="00E55E11"/>
    <w:pPr>
      <w:pageBreakBefore/>
      <w:spacing w:before="840" w:after="240"/>
      <w:jc w:val="center"/>
      <w:outlineLvl w:val="0"/>
    </w:pPr>
    <w:rPr>
      <w:rFonts w:ascii="Arial" w:hAnsi="Arial" w:cs="Arial"/>
      <w:b/>
      <w:bCs/>
      <w:kern w:val="28"/>
      <w:sz w:val="40"/>
      <w:szCs w:val="32"/>
      <w:lang w:val="en-US"/>
    </w:rPr>
  </w:style>
  <w:style w:type="paragraph" w:customStyle="1" w:styleId="TableCell">
    <w:name w:val="Table Cell"/>
    <w:basedOn w:val="BodyText"/>
    <w:rsid w:val="00E55E11"/>
    <w:pPr>
      <w:spacing w:before="60" w:after="120" w:line="240" w:lineRule="atLeast"/>
    </w:pPr>
    <w:rPr>
      <w:rFonts w:ascii="Arial" w:hAnsi="Arial"/>
      <w:color w:val="auto"/>
      <w:spacing w:val="-5"/>
    </w:rPr>
  </w:style>
  <w:style w:type="character" w:styleId="FootnoteReference">
    <w:name w:val="footnote reference"/>
    <w:semiHidden/>
    <w:rsid w:val="00E55E11"/>
    <w:rPr>
      <w:vertAlign w:val="superscript"/>
    </w:rPr>
  </w:style>
  <w:style w:type="paragraph" w:styleId="FootnoteText">
    <w:name w:val="footnote text"/>
    <w:basedOn w:val="Normal"/>
    <w:semiHidden/>
    <w:rsid w:val="00E55E11"/>
    <w:pPr>
      <w:keepLines/>
      <w:spacing w:line="200" w:lineRule="atLeast"/>
      <w:ind w:left="720"/>
    </w:pPr>
    <w:rPr>
      <w:rFonts w:ascii="Arial" w:hAnsi="Arial"/>
      <w:spacing w:val="-5"/>
      <w:sz w:val="16"/>
      <w:lang w:val="en-US"/>
    </w:rPr>
  </w:style>
  <w:style w:type="paragraph" w:styleId="ListBullet">
    <w:name w:val="List Bullet"/>
    <w:basedOn w:val="List"/>
    <w:autoRedefine/>
    <w:rsid w:val="00E55E11"/>
    <w:pPr>
      <w:numPr>
        <w:numId w:val="1"/>
      </w:numPr>
      <w:spacing w:after="240" w:line="240" w:lineRule="atLeast"/>
    </w:pPr>
    <w:rPr>
      <w:rFonts w:ascii="Arial" w:hAnsi="Arial"/>
      <w:spacing w:val="-5"/>
      <w:lang w:val="en-US"/>
    </w:rPr>
  </w:style>
  <w:style w:type="paragraph" w:styleId="List">
    <w:name w:val="List"/>
    <w:basedOn w:val="Normal"/>
    <w:rsid w:val="00E55E11"/>
    <w:pPr>
      <w:ind w:left="283" w:hanging="283"/>
    </w:pPr>
    <w:rPr>
      <w:rFonts w:ascii="Times New Roman" w:hAnsi="Times New Roman"/>
      <w:sz w:val="20"/>
    </w:rPr>
  </w:style>
  <w:style w:type="paragraph" w:customStyle="1" w:styleId="Appendix1">
    <w:name w:val="Appendix1"/>
    <w:basedOn w:val="Heading1"/>
    <w:next w:val="BodyText"/>
    <w:rsid w:val="00E55E11"/>
    <w:pPr>
      <w:keepLines/>
      <w:pageBreakBefore/>
      <w:numPr>
        <w:numId w:val="0"/>
      </w:numPr>
      <w:pBdr>
        <w:top w:val="single" w:sz="6" w:space="3" w:color="auto"/>
        <w:bottom w:val="single" w:sz="6" w:space="3" w:color="FFFFFF"/>
      </w:pBdr>
      <w:tabs>
        <w:tab w:val="left" w:pos="720"/>
      </w:tabs>
      <w:spacing w:before="120" w:after="120" w:line="240" w:lineRule="atLeast"/>
      <w:ind w:left="360" w:hanging="360"/>
    </w:pPr>
    <w:rPr>
      <w:rFonts w:ascii="Arial Black" w:hAnsi="Arial Black"/>
      <w:b w:val="0"/>
      <w:spacing w:val="-10"/>
      <w:kern w:val="20"/>
      <w:position w:val="8"/>
      <w:lang w:val="en-US"/>
    </w:rPr>
  </w:style>
  <w:style w:type="paragraph" w:customStyle="1" w:styleId="DefinitionDescription">
    <w:name w:val="Definition Description"/>
    <w:basedOn w:val="BodyText"/>
    <w:rsid w:val="00E55E11"/>
    <w:pPr>
      <w:spacing w:after="60" w:line="240" w:lineRule="atLeast"/>
      <w:ind w:left="1166"/>
      <w:jc w:val="both"/>
    </w:pPr>
    <w:rPr>
      <w:rFonts w:ascii="Arial" w:hAnsi="Arial"/>
      <w:color w:val="auto"/>
      <w:spacing w:val="-5"/>
    </w:rPr>
  </w:style>
  <w:style w:type="paragraph" w:customStyle="1" w:styleId="Figure">
    <w:name w:val="Figure"/>
    <w:basedOn w:val="BodyText"/>
    <w:rsid w:val="00E55E11"/>
    <w:pPr>
      <w:keepNext/>
      <w:spacing w:after="240" w:line="240" w:lineRule="atLeast"/>
      <w:ind w:left="360"/>
      <w:jc w:val="center"/>
    </w:pPr>
    <w:rPr>
      <w:rFonts w:ascii="Arial" w:hAnsi="Arial"/>
      <w:color w:val="auto"/>
      <w:spacing w:val="-5"/>
    </w:rPr>
  </w:style>
  <w:style w:type="paragraph" w:styleId="Caption">
    <w:name w:val="caption"/>
    <w:basedOn w:val="Normal"/>
    <w:next w:val="BodyText"/>
    <w:qFormat/>
    <w:rsid w:val="00E55E11"/>
    <w:pPr>
      <w:spacing w:before="60" w:after="240" w:line="220" w:lineRule="atLeast"/>
      <w:jc w:val="center"/>
    </w:pPr>
    <w:rPr>
      <w:rFonts w:ascii="Arial Narrow" w:hAnsi="Arial Narrow"/>
      <w:sz w:val="18"/>
      <w:lang w:val="en-US"/>
    </w:rPr>
  </w:style>
  <w:style w:type="paragraph" w:styleId="TableofFigures">
    <w:name w:val="table of figures"/>
    <w:basedOn w:val="Normal"/>
    <w:next w:val="Normal"/>
    <w:semiHidden/>
    <w:rsid w:val="00E55E11"/>
    <w:pPr>
      <w:ind w:left="400" w:hanging="400"/>
    </w:pPr>
    <w:rPr>
      <w:rFonts w:ascii="Times New Roman" w:hAnsi="Times New Roman"/>
      <w:sz w:val="20"/>
    </w:rPr>
  </w:style>
  <w:style w:type="character" w:styleId="CommentReference">
    <w:name w:val="annotation reference"/>
    <w:semiHidden/>
    <w:rsid w:val="00E55E11"/>
    <w:rPr>
      <w:sz w:val="16"/>
    </w:rPr>
  </w:style>
  <w:style w:type="paragraph" w:styleId="CommentText">
    <w:name w:val="annotation text"/>
    <w:basedOn w:val="Normal"/>
    <w:semiHidden/>
    <w:rsid w:val="00E55E11"/>
    <w:rPr>
      <w:rFonts w:ascii="Times New Roman" w:hAnsi="Times New Roman"/>
      <w:sz w:val="24"/>
      <w:lang w:val="en-US"/>
    </w:rPr>
  </w:style>
  <w:style w:type="paragraph" w:styleId="BodyText2">
    <w:name w:val="Body Text 2"/>
    <w:basedOn w:val="Normal"/>
    <w:rsid w:val="00E55E11"/>
    <w:rPr>
      <w:rFonts w:ascii="Times New Roman" w:hAnsi="Times New Roman"/>
      <w:b/>
      <w:sz w:val="24"/>
    </w:rPr>
  </w:style>
  <w:style w:type="paragraph" w:styleId="BodyText3">
    <w:name w:val="Body Text 3"/>
    <w:basedOn w:val="Normal"/>
    <w:rsid w:val="00E55E11"/>
    <w:rPr>
      <w:rFonts w:ascii="Times New Roman" w:hAnsi="Times New Roman"/>
      <w:b/>
    </w:rPr>
  </w:style>
  <w:style w:type="paragraph" w:styleId="BlockText">
    <w:name w:val="Block Text"/>
    <w:basedOn w:val="Normal"/>
    <w:rsid w:val="00E55E11"/>
    <w:pPr>
      <w:spacing w:before="60" w:after="60"/>
      <w:ind w:left="3119"/>
    </w:pPr>
    <w:rPr>
      <w:rFonts w:ascii="Times New Roman" w:eastAsia="Times" w:hAnsi="Times New Roman"/>
    </w:rPr>
  </w:style>
  <w:style w:type="paragraph" w:customStyle="1" w:styleId="Highlight">
    <w:name w:val="Highlight"/>
    <w:basedOn w:val="BlockText"/>
    <w:next w:val="BlockText"/>
    <w:rsid w:val="00E55E11"/>
    <w:pPr>
      <w:keepNext/>
      <w:spacing w:before="240"/>
    </w:pPr>
    <w:rPr>
      <w:rFonts w:ascii="MyriaMM_565 SB 600 NO" w:hAnsi="MyriaMM_565 SB 600 NO"/>
      <w:color w:val="008080"/>
    </w:rPr>
  </w:style>
  <w:style w:type="paragraph" w:customStyle="1" w:styleId="SmallBlockText">
    <w:name w:val="Small Block Text"/>
    <w:basedOn w:val="BlockText"/>
    <w:rsid w:val="00E55E11"/>
    <w:rPr>
      <w:sz w:val="18"/>
    </w:rPr>
  </w:style>
  <w:style w:type="paragraph" w:customStyle="1" w:styleId="TableBullet1">
    <w:name w:val="Table Bullet 1"/>
    <w:basedOn w:val="BlockText"/>
    <w:rsid w:val="00E55E11"/>
    <w:pPr>
      <w:numPr>
        <w:numId w:val="3"/>
      </w:numPr>
      <w:tabs>
        <w:tab w:val="clear" w:pos="3479"/>
      </w:tabs>
      <w:ind w:left="260" w:hanging="260"/>
    </w:pPr>
    <w:rPr>
      <w:sz w:val="18"/>
    </w:rPr>
  </w:style>
  <w:style w:type="paragraph" w:styleId="BodyTextIndent2">
    <w:name w:val="Body Text Indent 2"/>
    <w:basedOn w:val="Normal"/>
    <w:rsid w:val="00E55E11"/>
    <w:pPr>
      <w:ind w:left="3402" w:hanging="3402"/>
    </w:pPr>
    <w:rPr>
      <w:rFonts w:ascii="Times New Roman" w:hAnsi="Times New Roman"/>
      <w:sz w:val="24"/>
      <w:lang w:val="en-US"/>
    </w:rPr>
  </w:style>
  <w:style w:type="paragraph" w:styleId="BodyTextIndent3">
    <w:name w:val="Body Text Indent 3"/>
    <w:basedOn w:val="Normal"/>
    <w:rsid w:val="00E55E11"/>
    <w:pPr>
      <w:ind w:left="3828" w:hanging="2977"/>
    </w:pPr>
    <w:rPr>
      <w:rFonts w:ascii="Times New Roman" w:hAnsi="Times New Roman"/>
      <w:sz w:val="24"/>
      <w:lang w:val="en-US"/>
    </w:rPr>
  </w:style>
  <w:style w:type="character" w:styleId="PageNumber">
    <w:name w:val="page number"/>
    <w:basedOn w:val="DefaultParagraphFont"/>
    <w:rsid w:val="00E55E11"/>
  </w:style>
  <w:style w:type="paragraph" w:styleId="NormalWeb">
    <w:name w:val="Normal (Web)"/>
    <w:basedOn w:val="Normal"/>
    <w:rsid w:val="00E55E11"/>
    <w:pPr>
      <w:spacing w:before="100" w:beforeAutospacing="1" w:after="100" w:afterAutospacing="1"/>
    </w:pPr>
    <w:rPr>
      <w:rFonts w:ascii="Arial Unicode MS" w:eastAsia="Arial Unicode MS" w:hAnsi="Arial Unicode MS" w:cs="Arial Narrow"/>
      <w:sz w:val="24"/>
      <w:szCs w:val="24"/>
    </w:rPr>
  </w:style>
  <w:style w:type="character" w:styleId="Emphasis">
    <w:name w:val="Emphasis"/>
    <w:qFormat/>
    <w:rsid w:val="00E55E11"/>
    <w:rPr>
      <w:i/>
      <w:iCs/>
    </w:rPr>
  </w:style>
  <w:style w:type="character" w:styleId="Strong">
    <w:name w:val="Strong"/>
    <w:qFormat/>
    <w:rsid w:val="00E55E11"/>
    <w:rPr>
      <w:b/>
      <w:bCs/>
    </w:rPr>
  </w:style>
  <w:style w:type="character" w:styleId="FollowedHyperlink">
    <w:name w:val="FollowedHyperlink"/>
    <w:rsid w:val="00E55E11"/>
    <w:rPr>
      <w:color w:val="800080"/>
      <w:u w:val="single"/>
    </w:rPr>
  </w:style>
  <w:style w:type="paragraph" w:customStyle="1" w:styleId="head1text">
    <w:name w:val="head 1 text"/>
    <w:basedOn w:val="Normal"/>
    <w:rsid w:val="00E55E11"/>
    <w:pPr>
      <w:spacing w:after="220" w:line="220" w:lineRule="atLeast"/>
      <w:ind w:left="1077"/>
    </w:pPr>
    <w:rPr>
      <w:rFonts w:ascii="Arial" w:hAnsi="Arial"/>
    </w:rPr>
  </w:style>
  <w:style w:type="paragraph" w:customStyle="1" w:styleId="NEMBullet">
    <w:name w:val="NEM Bullet"/>
    <w:basedOn w:val="Normal"/>
    <w:rsid w:val="00E55E11"/>
    <w:pPr>
      <w:numPr>
        <w:numId w:val="7"/>
      </w:numPr>
      <w:spacing w:before="120"/>
    </w:pPr>
    <w:rPr>
      <w:rFonts w:ascii="Arial" w:hAnsi="Arial"/>
    </w:rPr>
  </w:style>
  <w:style w:type="paragraph" w:customStyle="1" w:styleId="NEMTblTxtBul">
    <w:name w:val="NEMTblTxtBul"/>
    <w:basedOn w:val="NEMTableText"/>
    <w:rsid w:val="00E55E11"/>
    <w:pPr>
      <w:numPr>
        <w:numId w:val="5"/>
      </w:numPr>
      <w:tabs>
        <w:tab w:val="clear" w:pos="720"/>
        <w:tab w:val="left" w:pos="360"/>
      </w:tabs>
      <w:spacing w:after="0"/>
      <w:ind w:left="360"/>
    </w:pPr>
  </w:style>
  <w:style w:type="paragraph" w:customStyle="1" w:styleId="NEMTableText">
    <w:name w:val="NEM Table Text"/>
    <w:basedOn w:val="Normal"/>
    <w:rsid w:val="00E55E11"/>
    <w:pPr>
      <w:keepNext/>
      <w:spacing w:before="60" w:after="60"/>
    </w:pPr>
    <w:rPr>
      <w:rFonts w:ascii="Arial" w:hAnsi="Arial"/>
      <w:sz w:val="20"/>
    </w:rPr>
  </w:style>
  <w:style w:type="paragraph" w:customStyle="1" w:styleId="BulletList">
    <w:name w:val="BulletList"/>
    <w:basedOn w:val="BodyText"/>
    <w:rsid w:val="00E55E11"/>
    <w:pPr>
      <w:keepLines/>
      <w:numPr>
        <w:numId w:val="4"/>
      </w:numPr>
      <w:tabs>
        <w:tab w:val="clear" w:pos="360"/>
        <w:tab w:val="left" w:pos="1560"/>
      </w:tabs>
      <w:spacing w:before="240" w:line="260" w:lineRule="atLeast"/>
      <w:ind w:left="1559" w:hanging="357"/>
      <w:jc w:val="both"/>
    </w:pPr>
    <w:rPr>
      <w:rFonts w:ascii="Arial" w:eastAsia="Arial Unicode MS" w:hAnsi="Arial"/>
      <w:color w:val="auto"/>
      <w:sz w:val="22"/>
    </w:rPr>
  </w:style>
  <w:style w:type="paragraph" w:customStyle="1" w:styleId="Numberedabc">
    <w:name w:val="Numbered abc"/>
    <w:basedOn w:val="NEMNormal"/>
    <w:rsid w:val="00E55E11"/>
    <w:pPr>
      <w:numPr>
        <w:numId w:val="6"/>
      </w:numPr>
    </w:pPr>
    <w:rPr>
      <w:rFonts w:eastAsia="MS Mincho"/>
    </w:rPr>
  </w:style>
  <w:style w:type="paragraph" w:customStyle="1" w:styleId="NEMNormal">
    <w:name w:val="NEM Normal"/>
    <w:basedOn w:val="Normal"/>
    <w:rsid w:val="00E55E11"/>
    <w:pPr>
      <w:keepLines/>
      <w:spacing w:before="240"/>
      <w:ind w:left="1080"/>
    </w:pPr>
    <w:rPr>
      <w:rFonts w:ascii="Arial" w:hAnsi="Arial"/>
    </w:rPr>
  </w:style>
  <w:style w:type="paragraph" w:customStyle="1" w:styleId="xml">
    <w:name w:val="xml"/>
    <w:basedOn w:val="Normal"/>
    <w:rsid w:val="00E55E11"/>
    <w:pPr>
      <w:keepNext/>
      <w:tabs>
        <w:tab w:val="left" w:pos="300"/>
        <w:tab w:val="left" w:pos="600"/>
        <w:tab w:val="left" w:pos="900"/>
        <w:tab w:val="left" w:pos="1200"/>
        <w:tab w:val="left" w:pos="1500"/>
        <w:tab w:val="left" w:pos="1800"/>
        <w:tab w:val="left" w:pos="2100"/>
        <w:tab w:val="left" w:pos="2400"/>
        <w:tab w:val="left" w:pos="2700"/>
        <w:tab w:val="left" w:pos="3000"/>
        <w:tab w:val="left" w:pos="3300"/>
        <w:tab w:val="left" w:pos="3600"/>
        <w:tab w:val="left" w:pos="3900"/>
        <w:tab w:val="left" w:pos="4200"/>
        <w:tab w:val="left" w:pos="4500"/>
        <w:tab w:val="left" w:pos="4800"/>
        <w:tab w:val="left" w:pos="5100"/>
        <w:tab w:val="left" w:pos="5400"/>
        <w:tab w:val="left" w:pos="5700"/>
        <w:tab w:val="left" w:pos="6000"/>
      </w:tabs>
      <w:autoSpaceDE w:val="0"/>
      <w:autoSpaceDN w:val="0"/>
      <w:adjustRightInd w:val="0"/>
      <w:ind w:left="1701"/>
    </w:pPr>
    <w:rPr>
      <w:rFonts w:ascii="Arial" w:hAnsi="Arial" w:cs="Arial"/>
      <w:sz w:val="17"/>
      <w:szCs w:val="17"/>
      <w:lang w:val="en-US"/>
    </w:rPr>
  </w:style>
  <w:style w:type="character" w:customStyle="1" w:styleId="modify1">
    <w:name w:val="modify1"/>
    <w:rsid w:val="00E55E11"/>
    <w:rPr>
      <w:i/>
      <w:iCs/>
      <w:color w:val="0000FF"/>
    </w:rPr>
  </w:style>
  <w:style w:type="character" w:customStyle="1" w:styleId="delete1">
    <w:name w:val="delete1"/>
    <w:rsid w:val="00E55E11"/>
    <w:rPr>
      <w:i w:val="0"/>
      <w:iCs w:val="0"/>
      <w:strike/>
      <w:color w:val="FF0000"/>
    </w:rPr>
  </w:style>
  <w:style w:type="character" w:customStyle="1" w:styleId="add1">
    <w:name w:val="add1"/>
    <w:rsid w:val="00E55E11"/>
    <w:rPr>
      <w:i w:val="0"/>
      <w:iCs w:val="0"/>
      <w:color w:val="008000"/>
      <w:u w:val="single"/>
    </w:rPr>
  </w:style>
  <w:style w:type="character" w:customStyle="1" w:styleId="collapsed1">
    <w:name w:val="collapsed1"/>
    <w:rsid w:val="00E55E11"/>
    <w:rPr>
      <w:vanish/>
      <w:webHidden w:val="0"/>
      <w:specVanish w:val="0"/>
    </w:rPr>
  </w:style>
  <w:style w:type="character" w:customStyle="1" w:styleId="comment1">
    <w:name w:val="comment1"/>
    <w:rsid w:val="00E55E11"/>
    <w:rPr>
      <w:color w:val="000000"/>
    </w:rPr>
  </w:style>
  <w:style w:type="character" w:customStyle="1" w:styleId="unchanged1">
    <w:name w:val="unchanged1"/>
    <w:rsid w:val="00E55E11"/>
    <w:rPr>
      <w:i w:val="0"/>
      <w:iCs w:val="0"/>
      <w:color w:val="000000"/>
    </w:rPr>
  </w:style>
  <w:style w:type="paragraph" w:customStyle="1" w:styleId="collapsed">
    <w:name w:val="collapsed"/>
    <w:basedOn w:val="Normal"/>
    <w:rsid w:val="00E55E11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  <w:lang w:val="en-US"/>
    </w:rPr>
  </w:style>
  <w:style w:type="paragraph" w:customStyle="1" w:styleId="hidden">
    <w:name w:val="hidden"/>
    <w:basedOn w:val="Normal"/>
    <w:rsid w:val="00E55E11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  <w:lang w:val="en-US"/>
    </w:rPr>
  </w:style>
  <w:style w:type="character" w:customStyle="1" w:styleId="delete">
    <w:name w:val="delete"/>
    <w:rsid w:val="00E55E11"/>
    <w:rPr>
      <w:i w:val="0"/>
      <w:iCs w:val="0"/>
      <w:strike/>
      <w:color w:val="FF0000"/>
    </w:rPr>
  </w:style>
  <w:style w:type="character" w:customStyle="1" w:styleId="old-pcdata">
    <w:name w:val="old-pcdata"/>
    <w:rsid w:val="00E55E11"/>
    <w:rPr>
      <w:i w:val="0"/>
      <w:iCs w:val="0"/>
      <w:strike/>
      <w:color w:val="FF0000"/>
    </w:rPr>
  </w:style>
  <w:style w:type="character" w:customStyle="1" w:styleId="add">
    <w:name w:val="add"/>
    <w:rsid w:val="00E55E11"/>
    <w:rPr>
      <w:i w:val="0"/>
      <w:iCs w:val="0"/>
      <w:color w:val="008000"/>
      <w:u w:val="single"/>
    </w:rPr>
  </w:style>
  <w:style w:type="character" w:customStyle="1" w:styleId="new-pcdata">
    <w:name w:val="new-pcdata"/>
    <w:rsid w:val="00E55E11"/>
    <w:rPr>
      <w:i w:val="0"/>
      <w:iCs w:val="0"/>
      <w:color w:val="008000"/>
      <w:u w:val="single"/>
    </w:rPr>
  </w:style>
  <w:style w:type="character" w:customStyle="1" w:styleId="comment">
    <w:name w:val="comment"/>
    <w:rsid w:val="00E55E11"/>
    <w:rPr>
      <w:color w:val="000000"/>
    </w:rPr>
  </w:style>
  <w:style w:type="character" w:customStyle="1" w:styleId="modify">
    <w:name w:val="modify"/>
    <w:rsid w:val="00E55E11"/>
    <w:rPr>
      <w:i/>
      <w:iCs/>
      <w:color w:val="0000FF"/>
    </w:rPr>
  </w:style>
  <w:style w:type="character" w:customStyle="1" w:styleId="modify-pcdata">
    <w:name w:val="modify-pcdata"/>
    <w:rsid w:val="00E55E11"/>
    <w:rPr>
      <w:i/>
      <w:iCs/>
      <w:color w:val="0000FF"/>
    </w:rPr>
  </w:style>
  <w:style w:type="character" w:customStyle="1" w:styleId="unchanged">
    <w:name w:val="unchanged"/>
    <w:rsid w:val="00E55E11"/>
    <w:rPr>
      <w:i w:val="0"/>
      <w:iCs w:val="0"/>
      <w:color w:val="000000"/>
    </w:rPr>
  </w:style>
  <w:style w:type="character" w:customStyle="1" w:styleId="udma">
    <w:name w:val="udma"/>
    <w:basedOn w:val="DefaultParagraphFont"/>
    <w:rsid w:val="00E55E11"/>
  </w:style>
  <w:style w:type="paragraph" w:styleId="z-TopofForm">
    <w:name w:val="HTML Top of Form"/>
    <w:basedOn w:val="Normal"/>
    <w:next w:val="Normal"/>
    <w:hidden/>
    <w:rsid w:val="00E55E1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hidden/>
    <w:rsid w:val="00E55E1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table" w:styleId="TableGrid">
    <w:name w:val="Table Grid"/>
    <w:basedOn w:val="TableNormal"/>
    <w:rsid w:val="00F96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91EF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91EF5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sid w:val="00245AC0"/>
    <w:rPr>
      <w:rFonts w:ascii="Arial" w:hAnsi="Arial"/>
      <w:b/>
      <w:kern w:val="28"/>
      <w:sz w:val="28"/>
      <w:lang w:val="en-AU"/>
    </w:rPr>
  </w:style>
  <w:style w:type="character" w:customStyle="1" w:styleId="HeaderChar">
    <w:name w:val="Header Char"/>
    <w:link w:val="Header"/>
    <w:uiPriority w:val="99"/>
    <w:rsid w:val="00245AC0"/>
    <w:rPr>
      <w:rFonts w:ascii="Garamond" w:hAnsi="Garamond"/>
      <w:sz w:val="22"/>
      <w:lang w:val="en-AU"/>
    </w:rPr>
  </w:style>
  <w:style w:type="character" w:customStyle="1" w:styleId="FooterChar">
    <w:name w:val="Footer Char"/>
    <w:link w:val="Footer"/>
    <w:uiPriority w:val="99"/>
    <w:rsid w:val="000F2846"/>
    <w:rPr>
      <w:rFonts w:ascii="Garamond" w:hAnsi="Garamond"/>
      <w:snapToGrid w:val="0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E94E0E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uiPriority w:val="1"/>
    <w:qFormat/>
    <w:rsid w:val="0091295F"/>
    <w:rPr>
      <w:rFonts w:ascii="Arial" w:hAnsi="Arial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E11"/>
    <w:rPr>
      <w:rFonts w:ascii="Garamond" w:hAnsi="Garamond"/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E11"/>
    <w:pPr>
      <w:keepNext/>
      <w:numPr>
        <w:numId w:val="9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E55E11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E55E11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rsid w:val="00E55E11"/>
    <w:pPr>
      <w:keepNext/>
      <w:outlineLvl w:val="3"/>
    </w:pPr>
    <w:rPr>
      <w:b/>
    </w:rPr>
  </w:style>
  <w:style w:type="paragraph" w:styleId="Heading5">
    <w:name w:val="heading 5"/>
    <w:basedOn w:val="Normal"/>
    <w:next w:val="BodyText"/>
    <w:qFormat/>
    <w:rsid w:val="00E55E11"/>
    <w:pPr>
      <w:keepNext/>
      <w:keepLines/>
      <w:numPr>
        <w:ilvl w:val="4"/>
        <w:numId w:val="9"/>
      </w:numPr>
      <w:spacing w:line="240" w:lineRule="atLeast"/>
      <w:outlineLvl w:val="4"/>
    </w:pPr>
    <w:rPr>
      <w:rFonts w:ascii="Arial" w:hAnsi="Arial"/>
      <w:spacing w:val="-4"/>
      <w:kern w:val="28"/>
      <w:sz w:val="20"/>
      <w:lang w:val="en-US"/>
    </w:rPr>
  </w:style>
  <w:style w:type="paragraph" w:styleId="Heading6">
    <w:name w:val="heading 6"/>
    <w:basedOn w:val="Normal"/>
    <w:next w:val="BodyText"/>
    <w:qFormat/>
    <w:rsid w:val="00E55E11"/>
    <w:pPr>
      <w:keepNext/>
      <w:keepLines/>
      <w:numPr>
        <w:ilvl w:val="5"/>
        <w:numId w:val="9"/>
      </w:numPr>
      <w:spacing w:before="140" w:line="220" w:lineRule="atLeast"/>
      <w:outlineLvl w:val="5"/>
    </w:pPr>
    <w:rPr>
      <w:rFonts w:ascii="Arial" w:hAnsi="Arial"/>
      <w:i/>
      <w:spacing w:val="-4"/>
      <w:kern w:val="28"/>
      <w:sz w:val="20"/>
      <w:lang w:val="en-US"/>
    </w:rPr>
  </w:style>
  <w:style w:type="paragraph" w:styleId="Heading7">
    <w:name w:val="heading 7"/>
    <w:basedOn w:val="Heading2"/>
    <w:next w:val="BodyText"/>
    <w:qFormat/>
    <w:rsid w:val="00E55E11"/>
    <w:pPr>
      <w:keepLines/>
      <w:numPr>
        <w:ilvl w:val="6"/>
      </w:numPr>
      <w:tabs>
        <w:tab w:val="left" w:pos="576"/>
      </w:tabs>
      <w:spacing w:before="60" w:after="240" w:line="240" w:lineRule="atLeast"/>
      <w:outlineLvl w:val="6"/>
    </w:pPr>
    <w:rPr>
      <w:rFonts w:ascii="Arial Black" w:hAnsi="Arial Black"/>
      <w:b w:val="0"/>
      <w:i w:val="0"/>
      <w:spacing w:val="-15"/>
      <w:kern w:val="28"/>
      <w:lang w:val="en-US"/>
    </w:rPr>
  </w:style>
  <w:style w:type="paragraph" w:styleId="Heading8">
    <w:name w:val="heading 8"/>
    <w:basedOn w:val="Normal"/>
    <w:next w:val="BodyText"/>
    <w:qFormat/>
    <w:rsid w:val="00E55E11"/>
    <w:pPr>
      <w:keepNext/>
      <w:keepLines/>
      <w:numPr>
        <w:ilvl w:val="7"/>
        <w:numId w:val="9"/>
      </w:numPr>
      <w:spacing w:before="140" w:line="220" w:lineRule="atLeast"/>
      <w:outlineLvl w:val="7"/>
    </w:pPr>
    <w:rPr>
      <w:rFonts w:ascii="Arial" w:hAnsi="Arial"/>
      <w:i/>
      <w:spacing w:val="-4"/>
      <w:kern w:val="28"/>
      <w:sz w:val="18"/>
      <w:lang w:val="en-US"/>
    </w:rPr>
  </w:style>
  <w:style w:type="paragraph" w:styleId="Heading9">
    <w:name w:val="heading 9"/>
    <w:basedOn w:val="Normal"/>
    <w:next w:val="BodyText"/>
    <w:qFormat/>
    <w:rsid w:val="00E55E11"/>
    <w:pPr>
      <w:keepNext/>
      <w:keepLines/>
      <w:numPr>
        <w:ilvl w:val="8"/>
        <w:numId w:val="9"/>
      </w:numPr>
      <w:spacing w:before="140" w:line="220" w:lineRule="atLeast"/>
      <w:outlineLvl w:val="8"/>
    </w:pPr>
    <w:rPr>
      <w:rFonts w:ascii="Arial" w:hAnsi="Arial"/>
      <w:spacing w:val="-4"/>
      <w:kern w:val="28"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55E11"/>
    <w:rPr>
      <w:color w:val="000000"/>
      <w:sz w:val="20"/>
      <w:lang w:val="en-US"/>
    </w:rPr>
  </w:style>
  <w:style w:type="paragraph" w:styleId="DocumentMap">
    <w:name w:val="Document Map"/>
    <w:basedOn w:val="Normal"/>
    <w:semiHidden/>
    <w:rsid w:val="00E55E11"/>
    <w:pPr>
      <w:shd w:val="clear" w:color="auto" w:fill="000080"/>
    </w:pPr>
    <w:rPr>
      <w:rFonts w:ascii="Tahoma" w:hAnsi="Tahoma"/>
    </w:rPr>
  </w:style>
  <w:style w:type="character" w:styleId="Hyperlink">
    <w:name w:val="Hyperlink"/>
    <w:uiPriority w:val="99"/>
    <w:rsid w:val="00E55E11"/>
    <w:rPr>
      <w:color w:val="0000FF"/>
      <w:u w:val="single"/>
    </w:rPr>
  </w:style>
  <w:style w:type="paragraph" w:styleId="PlainText">
    <w:name w:val="Plain Text"/>
    <w:basedOn w:val="Normal"/>
    <w:rsid w:val="00E55E11"/>
    <w:rPr>
      <w:rFonts w:ascii="Courier New" w:hAnsi="Courier New"/>
      <w:sz w:val="20"/>
    </w:rPr>
  </w:style>
  <w:style w:type="paragraph" w:styleId="Header">
    <w:name w:val="header"/>
    <w:basedOn w:val="Normal"/>
    <w:link w:val="HeaderChar"/>
    <w:uiPriority w:val="99"/>
    <w:rsid w:val="00E55E1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0F2846"/>
    <w:pPr>
      <w:tabs>
        <w:tab w:val="center" w:pos="5245"/>
        <w:tab w:val="right" w:pos="9923"/>
      </w:tabs>
    </w:pPr>
    <w:rPr>
      <w:snapToGrid w:val="0"/>
    </w:rPr>
  </w:style>
  <w:style w:type="paragraph" w:styleId="BodyTextIndent">
    <w:name w:val="Body Text Indent"/>
    <w:basedOn w:val="Normal"/>
    <w:rsid w:val="00E55E11"/>
    <w:pPr>
      <w:ind w:left="360"/>
    </w:pPr>
    <w:rPr>
      <w:rFonts w:ascii="Arial" w:hAnsi="Arial"/>
      <w:i/>
      <w:color w:val="FF0000"/>
    </w:rPr>
  </w:style>
  <w:style w:type="paragraph" w:styleId="TOC1">
    <w:name w:val="toc 1"/>
    <w:basedOn w:val="Normal"/>
    <w:next w:val="Normal"/>
    <w:autoRedefine/>
    <w:uiPriority w:val="39"/>
    <w:rsid w:val="00E55E11"/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rsid w:val="00E55E11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E55E11"/>
    <w:pPr>
      <w:ind w:left="440"/>
    </w:pPr>
  </w:style>
  <w:style w:type="paragraph" w:styleId="TOC4">
    <w:name w:val="toc 4"/>
    <w:basedOn w:val="Normal"/>
    <w:next w:val="Normal"/>
    <w:autoRedefine/>
    <w:semiHidden/>
    <w:rsid w:val="00E55E11"/>
    <w:pPr>
      <w:ind w:left="660"/>
    </w:pPr>
  </w:style>
  <w:style w:type="paragraph" w:styleId="TOC5">
    <w:name w:val="toc 5"/>
    <w:basedOn w:val="Normal"/>
    <w:next w:val="Normal"/>
    <w:autoRedefine/>
    <w:semiHidden/>
    <w:rsid w:val="00E55E11"/>
    <w:pPr>
      <w:ind w:left="880"/>
    </w:pPr>
  </w:style>
  <w:style w:type="paragraph" w:styleId="TOC6">
    <w:name w:val="toc 6"/>
    <w:basedOn w:val="Normal"/>
    <w:next w:val="Normal"/>
    <w:autoRedefine/>
    <w:semiHidden/>
    <w:rsid w:val="00E55E11"/>
    <w:pPr>
      <w:ind w:left="1100"/>
    </w:pPr>
  </w:style>
  <w:style w:type="paragraph" w:styleId="TOC7">
    <w:name w:val="toc 7"/>
    <w:basedOn w:val="Normal"/>
    <w:next w:val="Normal"/>
    <w:autoRedefine/>
    <w:semiHidden/>
    <w:rsid w:val="00E55E11"/>
    <w:pPr>
      <w:ind w:left="1320"/>
    </w:pPr>
  </w:style>
  <w:style w:type="paragraph" w:styleId="TOC8">
    <w:name w:val="toc 8"/>
    <w:basedOn w:val="Normal"/>
    <w:next w:val="Normal"/>
    <w:autoRedefine/>
    <w:semiHidden/>
    <w:rsid w:val="00E55E11"/>
    <w:pPr>
      <w:ind w:left="1540"/>
    </w:pPr>
  </w:style>
  <w:style w:type="paragraph" w:styleId="TOC9">
    <w:name w:val="toc 9"/>
    <w:basedOn w:val="Normal"/>
    <w:next w:val="Normal"/>
    <w:autoRedefine/>
    <w:semiHidden/>
    <w:rsid w:val="00E55E11"/>
    <w:pPr>
      <w:ind w:left="1760"/>
    </w:pPr>
  </w:style>
  <w:style w:type="paragraph" w:styleId="Subtitle">
    <w:name w:val="Subtitle"/>
    <w:basedOn w:val="Normal"/>
    <w:qFormat/>
    <w:rsid w:val="00E55E11"/>
    <w:pPr>
      <w:pageBreakBefore/>
      <w:spacing w:after="480"/>
      <w:jc w:val="center"/>
      <w:outlineLvl w:val="1"/>
    </w:pPr>
    <w:rPr>
      <w:rFonts w:ascii="Arial" w:hAnsi="Arial" w:cs="Arial"/>
      <w:b/>
      <w:sz w:val="32"/>
      <w:szCs w:val="24"/>
      <w:u w:val="single"/>
      <w:lang w:val="en-US"/>
    </w:rPr>
  </w:style>
  <w:style w:type="paragraph" w:styleId="Title">
    <w:name w:val="Title"/>
    <w:aliases w:val="NEM Title"/>
    <w:basedOn w:val="Normal"/>
    <w:qFormat/>
    <w:rsid w:val="00E55E11"/>
    <w:pPr>
      <w:pageBreakBefore/>
      <w:spacing w:before="840" w:after="240"/>
      <w:jc w:val="center"/>
      <w:outlineLvl w:val="0"/>
    </w:pPr>
    <w:rPr>
      <w:rFonts w:ascii="Arial" w:hAnsi="Arial" w:cs="Arial"/>
      <w:b/>
      <w:bCs/>
      <w:kern w:val="28"/>
      <w:sz w:val="40"/>
      <w:szCs w:val="32"/>
      <w:lang w:val="en-US"/>
    </w:rPr>
  </w:style>
  <w:style w:type="paragraph" w:customStyle="1" w:styleId="TableCell">
    <w:name w:val="Table Cell"/>
    <w:basedOn w:val="BodyText"/>
    <w:rsid w:val="00E55E11"/>
    <w:pPr>
      <w:spacing w:before="60" w:after="120" w:line="240" w:lineRule="atLeast"/>
    </w:pPr>
    <w:rPr>
      <w:rFonts w:ascii="Arial" w:hAnsi="Arial"/>
      <w:color w:val="auto"/>
      <w:spacing w:val="-5"/>
    </w:rPr>
  </w:style>
  <w:style w:type="character" w:styleId="FootnoteReference">
    <w:name w:val="footnote reference"/>
    <w:semiHidden/>
    <w:rsid w:val="00E55E11"/>
    <w:rPr>
      <w:vertAlign w:val="superscript"/>
    </w:rPr>
  </w:style>
  <w:style w:type="paragraph" w:styleId="FootnoteText">
    <w:name w:val="footnote text"/>
    <w:basedOn w:val="Normal"/>
    <w:semiHidden/>
    <w:rsid w:val="00E55E11"/>
    <w:pPr>
      <w:keepLines/>
      <w:spacing w:line="200" w:lineRule="atLeast"/>
      <w:ind w:left="720"/>
    </w:pPr>
    <w:rPr>
      <w:rFonts w:ascii="Arial" w:hAnsi="Arial"/>
      <w:spacing w:val="-5"/>
      <w:sz w:val="16"/>
      <w:lang w:val="en-US"/>
    </w:rPr>
  </w:style>
  <w:style w:type="paragraph" w:styleId="ListBullet">
    <w:name w:val="List Bullet"/>
    <w:basedOn w:val="List"/>
    <w:autoRedefine/>
    <w:rsid w:val="00E55E11"/>
    <w:pPr>
      <w:numPr>
        <w:numId w:val="1"/>
      </w:numPr>
      <w:spacing w:after="240" w:line="240" w:lineRule="atLeast"/>
    </w:pPr>
    <w:rPr>
      <w:rFonts w:ascii="Arial" w:hAnsi="Arial"/>
      <w:spacing w:val="-5"/>
      <w:lang w:val="en-US"/>
    </w:rPr>
  </w:style>
  <w:style w:type="paragraph" w:styleId="List">
    <w:name w:val="List"/>
    <w:basedOn w:val="Normal"/>
    <w:rsid w:val="00E55E11"/>
    <w:pPr>
      <w:ind w:left="283" w:hanging="283"/>
    </w:pPr>
    <w:rPr>
      <w:rFonts w:ascii="Times New Roman" w:hAnsi="Times New Roman"/>
      <w:sz w:val="20"/>
    </w:rPr>
  </w:style>
  <w:style w:type="paragraph" w:customStyle="1" w:styleId="Appendix1">
    <w:name w:val="Appendix1"/>
    <w:basedOn w:val="Heading1"/>
    <w:next w:val="BodyText"/>
    <w:rsid w:val="00E55E11"/>
    <w:pPr>
      <w:keepLines/>
      <w:pageBreakBefore/>
      <w:numPr>
        <w:numId w:val="0"/>
      </w:numPr>
      <w:pBdr>
        <w:top w:val="single" w:sz="6" w:space="3" w:color="auto"/>
        <w:bottom w:val="single" w:sz="6" w:space="3" w:color="FFFFFF"/>
      </w:pBdr>
      <w:tabs>
        <w:tab w:val="left" w:pos="720"/>
      </w:tabs>
      <w:spacing w:before="120" w:after="120" w:line="240" w:lineRule="atLeast"/>
      <w:ind w:left="360" w:hanging="360"/>
    </w:pPr>
    <w:rPr>
      <w:rFonts w:ascii="Arial Black" w:hAnsi="Arial Black"/>
      <w:b w:val="0"/>
      <w:spacing w:val="-10"/>
      <w:kern w:val="20"/>
      <w:position w:val="8"/>
      <w:lang w:val="en-US"/>
    </w:rPr>
  </w:style>
  <w:style w:type="paragraph" w:customStyle="1" w:styleId="DefinitionDescription">
    <w:name w:val="Definition Description"/>
    <w:basedOn w:val="BodyText"/>
    <w:rsid w:val="00E55E11"/>
    <w:pPr>
      <w:spacing w:after="60" w:line="240" w:lineRule="atLeast"/>
      <w:ind w:left="1166"/>
      <w:jc w:val="both"/>
    </w:pPr>
    <w:rPr>
      <w:rFonts w:ascii="Arial" w:hAnsi="Arial"/>
      <w:color w:val="auto"/>
      <w:spacing w:val="-5"/>
    </w:rPr>
  </w:style>
  <w:style w:type="paragraph" w:customStyle="1" w:styleId="Figure">
    <w:name w:val="Figure"/>
    <w:basedOn w:val="BodyText"/>
    <w:rsid w:val="00E55E11"/>
    <w:pPr>
      <w:keepNext/>
      <w:spacing w:after="240" w:line="240" w:lineRule="atLeast"/>
      <w:ind w:left="360"/>
      <w:jc w:val="center"/>
    </w:pPr>
    <w:rPr>
      <w:rFonts w:ascii="Arial" w:hAnsi="Arial"/>
      <w:color w:val="auto"/>
      <w:spacing w:val="-5"/>
    </w:rPr>
  </w:style>
  <w:style w:type="paragraph" w:styleId="Caption">
    <w:name w:val="caption"/>
    <w:basedOn w:val="Normal"/>
    <w:next w:val="BodyText"/>
    <w:qFormat/>
    <w:rsid w:val="00E55E11"/>
    <w:pPr>
      <w:spacing w:before="60" w:after="240" w:line="220" w:lineRule="atLeast"/>
      <w:jc w:val="center"/>
    </w:pPr>
    <w:rPr>
      <w:rFonts w:ascii="Arial Narrow" w:hAnsi="Arial Narrow"/>
      <w:sz w:val="18"/>
      <w:lang w:val="en-US"/>
    </w:rPr>
  </w:style>
  <w:style w:type="paragraph" w:styleId="TableofFigures">
    <w:name w:val="table of figures"/>
    <w:basedOn w:val="Normal"/>
    <w:next w:val="Normal"/>
    <w:semiHidden/>
    <w:rsid w:val="00E55E11"/>
    <w:pPr>
      <w:ind w:left="400" w:hanging="400"/>
    </w:pPr>
    <w:rPr>
      <w:rFonts w:ascii="Times New Roman" w:hAnsi="Times New Roman"/>
      <w:sz w:val="20"/>
    </w:rPr>
  </w:style>
  <w:style w:type="character" w:styleId="CommentReference">
    <w:name w:val="annotation reference"/>
    <w:semiHidden/>
    <w:rsid w:val="00E55E11"/>
    <w:rPr>
      <w:sz w:val="16"/>
    </w:rPr>
  </w:style>
  <w:style w:type="paragraph" w:styleId="CommentText">
    <w:name w:val="annotation text"/>
    <w:basedOn w:val="Normal"/>
    <w:semiHidden/>
    <w:rsid w:val="00E55E11"/>
    <w:rPr>
      <w:rFonts w:ascii="Times New Roman" w:hAnsi="Times New Roman"/>
      <w:sz w:val="24"/>
      <w:lang w:val="en-US"/>
    </w:rPr>
  </w:style>
  <w:style w:type="paragraph" w:styleId="BodyText2">
    <w:name w:val="Body Text 2"/>
    <w:basedOn w:val="Normal"/>
    <w:rsid w:val="00E55E11"/>
    <w:rPr>
      <w:rFonts w:ascii="Times New Roman" w:hAnsi="Times New Roman"/>
      <w:b/>
      <w:sz w:val="24"/>
    </w:rPr>
  </w:style>
  <w:style w:type="paragraph" w:styleId="BodyText3">
    <w:name w:val="Body Text 3"/>
    <w:basedOn w:val="Normal"/>
    <w:rsid w:val="00E55E11"/>
    <w:rPr>
      <w:rFonts w:ascii="Times New Roman" w:hAnsi="Times New Roman"/>
      <w:b/>
    </w:rPr>
  </w:style>
  <w:style w:type="paragraph" w:styleId="BlockText">
    <w:name w:val="Block Text"/>
    <w:basedOn w:val="Normal"/>
    <w:rsid w:val="00E55E11"/>
    <w:pPr>
      <w:spacing w:before="60" w:after="60"/>
      <w:ind w:left="3119"/>
    </w:pPr>
    <w:rPr>
      <w:rFonts w:ascii="Times New Roman" w:eastAsia="Times" w:hAnsi="Times New Roman"/>
    </w:rPr>
  </w:style>
  <w:style w:type="paragraph" w:customStyle="1" w:styleId="Highlight">
    <w:name w:val="Highlight"/>
    <w:basedOn w:val="BlockText"/>
    <w:next w:val="BlockText"/>
    <w:rsid w:val="00E55E11"/>
    <w:pPr>
      <w:keepNext/>
      <w:spacing w:before="240"/>
    </w:pPr>
    <w:rPr>
      <w:rFonts w:ascii="MyriaMM_565 SB 600 NO" w:hAnsi="MyriaMM_565 SB 600 NO"/>
      <w:color w:val="008080"/>
    </w:rPr>
  </w:style>
  <w:style w:type="paragraph" w:customStyle="1" w:styleId="SmallBlockText">
    <w:name w:val="Small Block Text"/>
    <w:basedOn w:val="BlockText"/>
    <w:rsid w:val="00E55E11"/>
    <w:rPr>
      <w:sz w:val="18"/>
    </w:rPr>
  </w:style>
  <w:style w:type="paragraph" w:customStyle="1" w:styleId="TableBullet1">
    <w:name w:val="Table Bullet 1"/>
    <w:basedOn w:val="BlockText"/>
    <w:rsid w:val="00E55E11"/>
    <w:pPr>
      <w:numPr>
        <w:numId w:val="3"/>
      </w:numPr>
      <w:tabs>
        <w:tab w:val="clear" w:pos="3479"/>
      </w:tabs>
      <w:ind w:left="260" w:hanging="260"/>
    </w:pPr>
    <w:rPr>
      <w:sz w:val="18"/>
    </w:rPr>
  </w:style>
  <w:style w:type="paragraph" w:styleId="BodyTextIndent2">
    <w:name w:val="Body Text Indent 2"/>
    <w:basedOn w:val="Normal"/>
    <w:rsid w:val="00E55E11"/>
    <w:pPr>
      <w:ind w:left="3402" w:hanging="3402"/>
    </w:pPr>
    <w:rPr>
      <w:rFonts w:ascii="Times New Roman" w:hAnsi="Times New Roman"/>
      <w:sz w:val="24"/>
      <w:lang w:val="en-US"/>
    </w:rPr>
  </w:style>
  <w:style w:type="paragraph" w:styleId="BodyTextIndent3">
    <w:name w:val="Body Text Indent 3"/>
    <w:basedOn w:val="Normal"/>
    <w:rsid w:val="00E55E11"/>
    <w:pPr>
      <w:ind w:left="3828" w:hanging="2977"/>
    </w:pPr>
    <w:rPr>
      <w:rFonts w:ascii="Times New Roman" w:hAnsi="Times New Roman"/>
      <w:sz w:val="24"/>
      <w:lang w:val="en-US"/>
    </w:rPr>
  </w:style>
  <w:style w:type="character" w:styleId="PageNumber">
    <w:name w:val="page number"/>
    <w:basedOn w:val="DefaultParagraphFont"/>
    <w:rsid w:val="00E55E11"/>
  </w:style>
  <w:style w:type="paragraph" w:styleId="NormalWeb">
    <w:name w:val="Normal (Web)"/>
    <w:basedOn w:val="Normal"/>
    <w:rsid w:val="00E55E11"/>
    <w:pPr>
      <w:spacing w:before="100" w:beforeAutospacing="1" w:after="100" w:afterAutospacing="1"/>
    </w:pPr>
    <w:rPr>
      <w:rFonts w:ascii="Arial Unicode MS" w:eastAsia="Arial Unicode MS" w:hAnsi="Arial Unicode MS" w:cs="Arial Narrow"/>
      <w:sz w:val="24"/>
      <w:szCs w:val="24"/>
    </w:rPr>
  </w:style>
  <w:style w:type="character" w:styleId="Emphasis">
    <w:name w:val="Emphasis"/>
    <w:qFormat/>
    <w:rsid w:val="00E55E11"/>
    <w:rPr>
      <w:i/>
      <w:iCs/>
    </w:rPr>
  </w:style>
  <w:style w:type="character" w:styleId="Strong">
    <w:name w:val="Strong"/>
    <w:qFormat/>
    <w:rsid w:val="00E55E11"/>
    <w:rPr>
      <w:b/>
      <w:bCs/>
    </w:rPr>
  </w:style>
  <w:style w:type="character" w:styleId="FollowedHyperlink">
    <w:name w:val="FollowedHyperlink"/>
    <w:rsid w:val="00E55E11"/>
    <w:rPr>
      <w:color w:val="800080"/>
      <w:u w:val="single"/>
    </w:rPr>
  </w:style>
  <w:style w:type="paragraph" w:customStyle="1" w:styleId="head1text">
    <w:name w:val="head 1 text"/>
    <w:basedOn w:val="Normal"/>
    <w:rsid w:val="00E55E11"/>
    <w:pPr>
      <w:spacing w:after="220" w:line="220" w:lineRule="atLeast"/>
      <w:ind w:left="1077"/>
    </w:pPr>
    <w:rPr>
      <w:rFonts w:ascii="Arial" w:hAnsi="Arial"/>
    </w:rPr>
  </w:style>
  <w:style w:type="paragraph" w:customStyle="1" w:styleId="NEMBullet">
    <w:name w:val="NEM Bullet"/>
    <w:basedOn w:val="Normal"/>
    <w:rsid w:val="00E55E11"/>
    <w:pPr>
      <w:numPr>
        <w:numId w:val="7"/>
      </w:numPr>
      <w:spacing w:before="120"/>
    </w:pPr>
    <w:rPr>
      <w:rFonts w:ascii="Arial" w:hAnsi="Arial"/>
    </w:rPr>
  </w:style>
  <w:style w:type="paragraph" w:customStyle="1" w:styleId="NEMTblTxtBul">
    <w:name w:val="NEMTblTxtBul"/>
    <w:basedOn w:val="NEMTableText"/>
    <w:rsid w:val="00E55E11"/>
    <w:pPr>
      <w:numPr>
        <w:numId w:val="5"/>
      </w:numPr>
      <w:tabs>
        <w:tab w:val="clear" w:pos="720"/>
        <w:tab w:val="left" w:pos="360"/>
      </w:tabs>
      <w:spacing w:after="0"/>
      <w:ind w:left="360"/>
    </w:pPr>
  </w:style>
  <w:style w:type="paragraph" w:customStyle="1" w:styleId="NEMTableText">
    <w:name w:val="NEM Table Text"/>
    <w:basedOn w:val="Normal"/>
    <w:rsid w:val="00E55E11"/>
    <w:pPr>
      <w:keepNext/>
      <w:spacing w:before="60" w:after="60"/>
    </w:pPr>
    <w:rPr>
      <w:rFonts w:ascii="Arial" w:hAnsi="Arial"/>
      <w:sz w:val="20"/>
    </w:rPr>
  </w:style>
  <w:style w:type="paragraph" w:customStyle="1" w:styleId="BulletList">
    <w:name w:val="BulletList"/>
    <w:basedOn w:val="BodyText"/>
    <w:rsid w:val="00E55E11"/>
    <w:pPr>
      <w:keepLines/>
      <w:numPr>
        <w:numId w:val="4"/>
      </w:numPr>
      <w:tabs>
        <w:tab w:val="clear" w:pos="360"/>
        <w:tab w:val="left" w:pos="1560"/>
      </w:tabs>
      <w:spacing w:before="240" w:line="260" w:lineRule="atLeast"/>
      <w:ind w:left="1559" w:hanging="357"/>
      <w:jc w:val="both"/>
    </w:pPr>
    <w:rPr>
      <w:rFonts w:ascii="Arial" w:eastAsia="Arial Unicode MS" w:hAnsi="Arial"/>
      <w:color w:val="auto"/>
      <w:sz w:val="22"/>
    </w:rPr>
  </w:style>
  <w:style w:type="paragraph" w:customStyle="1" w:styleId="Numberedabc">
    <w:name w:val="Numbered abc"/>
    <w:basedOn w:val="NEMNormal"/>
    <w:rsid w:val="00E55E11"/>
    <w:pPr>
      <w:numPr>
        <w:numId w:val="6"/>
      </w:numPr>
    </w:pPr>
    <w:rPr>
      <w:rFonts w:eastAsia="MS Mincho"/>
    </w:rPr>
  </w:style>
  <w:style w:type="paragraph" w:customStyle="1" w:styleId="NEMNormal">
    <w:name w:val="NEM Normal"/>
    <w:basedOn w:val="Normal"/>
    <w:rsid w:val="00E55E11"/>
    <w:pPr>
      <w:keepLines/>
      <w:spacing w:before="240"/>
      <w:ind w:left="1080"/>
    </w:pPr>
    <w:rPr>
      <w:rFonts w:ascii="Arial" w:hAnsi="Arial"/>
    </w:rPr>
  </w:style>
  <w:style w:type="paragraph" w:customStyle="1" w:styleId="xml">
    <w:name w:val="xml"/>
    <w:basedOn w:val="Normal"/>
    <w:rsid w:val="00E55E11"/>
    <w:pPr>
      <w:keepNext/>
      <w:tabs>
        <w:tab w:val="left" w:pos="300"/>
        <w:tab w:val="left" w:pos="600"/>
        <w:tab w:val="left" w:pos="900"/>
        <w:tab w:val="left" w:pos="1200"/>
        <w:tab w:val="left" w:pos="1500"/>
        <w:tab w:val="left" w:pos="1800"/>
        <w:tab w:val="left" w:pos="2100"/>
        <w:tab w:val="left" w:pos="2400"/>
        <w:tab w:val="left" w:pos="2700"/>
        <w:tab w:val="left" w:pos="3000"/>
        <w:tab w:val="left" w:pos="3300"/>
        <w:tab w:val="left" w:pos="3600"/>
        <w:tab w:val="left" w:pos="3900"/>
        <w:tab w:val="left" w:pos="4200"/>
        <w:tab w:val="left" w:pos="4500"/>
        <w:tab w:val="left" w:pos="4800"/>
        <w:tab w:val="left" w:pos="5100"/>
        <w:tab w:val="left" w:pos="5400"/>
        <w:tab w:val="left" w:pos="5700"/>
        <w:tab w:val="left" w:pos="6000"/>
      </w:tabs>
      <w:autoSpaceDE w:val="0"/>
      <w:autoSpaceDN w:val="0"/>
      <w:adjustRightInd w:val="0"/>
      <w:ind w:left="1701"/>
    </w:pPr>
    <w:rPr>
      <w:rFonts w:ascii="Arial" w:hAnsi="Arial" w:cs="Arial"/>
      <w:sz w:val="17"/>
      <w:szCs w:val="17"/>
      <w:lang w:val="en-US"/>
    </w:rPr>
  </w:style>
  <w:style w:type="character" w:customStyle="1" w:styleId="modify1">
    <w:name w:val="modify1"/>
    <w:rsid w:val="00E55E11"/>
    <w:rPr>
      <w:i/>
      <w:iCs/>
      <w:color w:val="0000FF"/>
    </w:rPr>
  </w:style>
  <w:style w:type="character" w:customStyle="1" w:styleId="delete1">
    <w:name w:val="delete1"/>
    <w:rsid w:val="00E55E11"/>
    <w:rPr>
      <w:i w:val="0"/>
      <w:iCs w:val="0"/>
      <w:strike/>
      <w:color w:val="FF0000"/>
    </w:rPr>
  </w:style>
  <w:style w:type="character" w:customStyle="1" w:styleId="add1">
    <w:name w:val="add1"/>
    <w:rsid w:val="00E55E11"/>
    <w:rPr>
      <w:i w:val="0"/>
      <w:iCs w:val="0"/>
      <w:color w:val="008000"/>
      <w:u w:val="single"/>
    </w:rPr>
  </w:style>
  <w:style w:type="character" w:customStyle="1" w:styleId="collapsed1">
    <w:name w:val="collapsed1"/>
    <w:rsid w:val="00E55E11"/>
    <w:rPr>
      <w:vanish/>
      <w:webHidden w:val="0"/>
      <w:specVanish w:val="0"/>
    </w:rPr>
  </w:style>
  <w:style w:type="character" w:customStyle="1" w:styleId="comment1">
    <w:name w:val="comment1"/>
    <w:rsid w:val="00E55E11"/>
    <w:rPr>
      <w:color w:val="000000"/>
    </w:rPr>
  </w:style>
  <w:style w:type="character" w:customStyle="1" w:styleId="unchanged1">
    <w:name w:val="unchanged1"/>
    <w:rsid w:val="00E55E11"/>
    <w:rPr>
      <w:i w:val="0"/>
      <w:iCs w:val="0"/>
      <w:color w:val="000000"/>
    </w:rPr>
  </w:style>
  <w:style w:type="paragraph" w:customStyle="1" w:styleId="collapsed">
    <w:name w:val="collapsed"/>
    <w:basedOn w:val="Normal"/>
    <w:rsid w:val="00E55E11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  <w:lang w:val="en-US"/>
    </w:rPr>
  </w:style>
  <w:style w:type="paragraph" w:customStyle="1" w:styleId="hidden">
    <w:name w:val="hidden"/>
    <w:basedOn w:val="Normal"/>
    <w:rsid w:val="00E55E11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  <w:lang w:val="en-US"/>
    </w:rPr>
  </w:style>
  <w:style w:type="character" w:customStyle="1" w:styleId="delete">
    <w:name w:val="delete"/>
    <w:rsid w:val="00E55E11"/>
    <w:rPr>
      <w:i w:val="0"/>
      <w:iCs w:val="0"/>
      <w:strike/>
      <w:color w:val="FF0000"/>
    </w:rPr>
  </w:style>
  <w:style w:type="character" w:customStyle="1" w:styleId="old-pcdata">
    <w:name w:val="old-pcdata"/>
    <w:rsid w:val="00E55E11"/>
    <w:rPr>
      <w:i w:val="0"/>
      <w:iCs w:val="0"/>
      <w:strike/>
      <w:color w:val="FF0000"/>
    </w:rPr>
  </w:style>
  <w:style w:type="character" w:customStyle="1" w:styleId="add">
    <w:name w:val="add"/>
    <w:rsid w:val="00E55E11"/>
    <w:rPr>
      <w:i w:val="0"/>
      <w:iCs w:val="0"/>
      <w:color w:val="008000"/>
      <w:u w:val="single"/>
    </w:rPr>
  </w:style>
  <w:style w:type="character" w:customStyle="1" w:styleId="new-pcdata">
    <w:name w:val="new-pcdata"/>
    <w:rsid w:val="00E55E11"/>
    <w:rPr>
      <w:i w:val="0"/>
      <w:iCs w:val="0"/>
      <w:color w:val="008000"/>
      <w:u w:val="single"/>
    </w:rPr>
  </w:style>
  <w:style w:type="character" w:customStyle="1" w:styleId="comment">
    <w:name w:val="comment"/>
    <w:rsid w:val="00E55E11"/>
    <w:rPr>
      <w:color w:val="000000"/>
    </w:rPr>
  </w:style>
  <w:style w:type="character" w:customStyle="1" w:styleId="modify">
    <w:name w:val="modify"/>
    <w:rsid w:val="00E55E11"/>
    <w:rPr>
      <w:i/>
      <w:iCs/>
      <w:color w:val="0000FF"/>
    </w:rPr>
  </w:style>
  <w:style w:type="character" w:customStyle="1" w:styleId="modify-pcdata">
    <w:name w:val="modify-pcdata"/>
    <w:rsid w:val="00E55E11"/>
    <w:rPr>
      <w:i/>
      <w:iCs/>
      <w:color w:val="0000FF"/>
    </w:rPr>
  </w:style>
  <w:style w:type="character" w:customStyle="1" w:styleId="unchanged">
    <w:name w:val="unchanged"/>
    <w:rsid w:val="00E55E11"/>
    <w:rPr>
      <w:i w:val="0"/>
      <w:iCs w:val="0"/>
      <w:color w:val="000000"/>
    </w:rPr>
  </w:style>
  <w:style w:type="character" w:customStyle="1" w:styleId="udma">
    <w:name w:val="udma"/>
    <w:basedOn w:val="DefaultParagraphFont"/>
    <w:rsid w:val="00E55E11"/>
  </w:style>
  <w:style w:type="paragraph" w:styleId="z-TopofForm">
    <w:name w:val="HTML Top of Form"/>
    <w:basedOn w:val="Normal"/>
    <w:next w:val="Normal"/>
    <w:hidden/>
    <w:rsid w:val="00E55E1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hidden/>
    <w:rsid w:val="00E55E1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table" w:styleId="TableGrid">
    <w:name w:val="Table Grid"/>
    <w:basedOn w:val="TableNormal"/>
    <w:rsid w:val="00F96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91EF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91EF5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sid w:val="00245AC0"/>
    <w:rPr>
      <w:rFonts w:ascii="Arial" w:hAnsi="Arial"/>
      <w:b/>
      <w:kern w:val="28"/>
      <w:sz w:val="28"/>
      <w:lang w:val="en-AU"/>
    </w:rPr>
  </w:style>
  <w:style w:type="character" w:customStyle="1" w:styleId="HeaderChar">
    <w:name w:val="Header Char"/>
    <w:link w:val="Header"/>
    <w:uiPriority w:val="99"/>
    <w:rsid w:val="00245AC0"/>
    <w:rPr>
      <w:rFonts w:ascii="Garamond" w:hAnsi="Garamond"/>
      <w:sz w:val="22"/>
      <w:lang w:val="en-AU"/>
    </w:rPr>
  </w:style>
  <w:style w:type="character" w:customStyle="1" w:styleId="FooterChar">
    <w:name w:val="Footer Char"/>
    <w:link w:val="Footer"/>
    <w:uiPriority w:val="99"/>
    <w:rsid w:val="000F2846"/>
    <w:rPr>
      <w:rFonts w:ascii="Garamond" w:hAnsi="Garamond"/>
      <w:snapToGrid w:val="0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E94E0E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uiPriority w:val="1"/>
    <w:qFormat/>
    <w:rsid w:val="0091295F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package" Target="embeddings/Microsoft_Excel_Worksheet2.xlsx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34" Type="http://schemas.openxmlformats.org/officeDocument/2006/relationships/customXml" Target="../customXml/item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image" Target="media/image5.emf"/><Relationship Id="rId33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unicode.org/Public/6.2.0/ucd/" TargetMode="Externa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yperlink" Target="http://www.unicode.org/Public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nemmco.com.au/aseXML/schemas/r35/aseXMLr35.xsd" TargetMode="External"/><Relationship Id="rId31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hyperlink" Target="http://au.groups.yahoo.com/group/aseXMLTech/files/aseXML" TargetMode="External"/><Relationship Id="rId14" Type="http://schemas.openxmlformats.org/officeDocument/2006/relationships/footer" Target="footer3.xml"/><Relationship Id="rId22" Type="http://schemas.openxmlformats.org/officeDocument/2006/relationships/hyperlink" Target="http://www.unicode.org/" TargetMode="External"/><Relationship Id="rId27" Type="http://schemas.openxmlformats.org/officeDocument/2006/relationships/header" Target="header4.xml"/><Relationship Id="rId30" Type="http://schemas.openxmlformats.org/officeDocument/2006/relationships/customXml" Target="../customXml/item2.xml"/><Relationship Id="rId35" Type="http://schemas.openxmlformats.org/officeDocument/2006/relationships/customXml" Target="../customXml/item7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409ac0fb-07cb-4169-8a26-def2760b5502" ContentTypeId="0x0101009BE89D58CAF0934CA32A20BCFFD353DC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EMODocument" ma:contentTypeID="0x0101009BE89D58CAF0934CA32A20BCFFD353DC006A892F1EADA45243BE081B459C8E0D98" ma:contentTypeVersion="9" ma:contentTypeDescription="" ma:contentTypeScope="" ma:versionID="fcffa363c29ecfc5b61f7a4732ed8e31">
  <xsd:schema xmlns:xsd="http://www.w3.org/2001/XMLSchema" xmlns:xs="http://www.w3.org/2001/XMLSchema" xmlns:p="http://schemas.microsoft.com/office/2006/metadata/properties" xmlns:ns2="a14523ce-dede-483e-883a-2d83261080bd" targetNamespace="http://schemas.microsoft.com/office/2006/metadata/properties" ma:root="true" ma:fieldsID="5b14b08eadba20b194e44806c70cf5d1" ns2:_="">
    <xsd:import namespace="a14523ce-dede-483e-883a-2d83261080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AEMOCustodian" minOccurs="0"/>
                <xsd:element ref="ns2:AEMODescription" minOccurs="0"/>
                <xsd:element ref="ns2:AEMODocumentTypeTaxHTField0" minOccurs="0"/>
                <xsd:element ref="ns2:AEMOKeywordsTaxHTField0" minOccurs="0"/>
                <xsd:element ref="ns2:Archiv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523ce-dede-483e-883a-2d83261080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description="" ma:hidden="true" ma:list="{06b1b9cb-2d7e-449d-975f-61ff2967b4d7}" ma:internalName="TaxCatchAll" ma:showField="CatchAllData" ma:web="02ca1290-7040-4608-b4cb-d584c4cb7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06b1b9cb-2d7e-449d-975f-61ff2967b4d7}" ma:internalName="TaxCatchAllLabel" ma:readOnly="true" ma:showField="CatchAllDataLabel" ma:web="02ca1290-7040-4608-b4cb-d584c4cb7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MOCustodian" ma:index="13" nillable="true" ma:displayName="AEMOCustodian" ma:list="UserInfo" ma:SharePointGroup="0" ma:internalName="AEMOCustodia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MODescription" ma:index="14" nillable="true" ma:displayName="AEMODescription" ma:internalName="AEMODescription" ma:readOnly="false">
      <xsd:simpleType>
        <xsd:restriction base="dms:Note"/>
      </xsd:simpleType>
    </xsd:element>
    <xsd:element name="AEMODocumentTypeTaxHTField0" ma:index="15" nillable="true" ma:taxonomy="true" ma:internalName="AEMODocumentTypeTaxHTField0" ma:taxonomyFieldName="AEMODocumentType" ma:displayName="AEMODocumentType" ma:readOnly="false" ma:default="1;#Operational Record|859762f2-4462-42eb-9744-c955c7e2c540" ma:fieldId="{da861434-c661-4929-8c0f-a462c80621ee}" ma:sspId="409ac0fb-07cb-4169-8a26-def2760b5502" ma:termSetId="7d85e329-3a18-4351-8865-4c9585fd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MOKeywordsTaxHTField0" ma:index="17" nillable="true" ma:taxonomy="true" ma:internalName="AEMOKeywordsTaxHTField0" ma:taxonomyFieldName="AEMOKeywords" ma:displayName="AEMOKeywords" ma:readOnly="false" ma:default="" ma:fieldId="{443585ba-fce9-427e-bd78-308c17c973aa}" ma:taxonomyMulti="true" ma:sspId="409ac0fb-07cb-4169-8a26-def2760b5502" ma:termSetId="70885f33-8be5-4917-bc67-8833a068ef4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rchiveDocument" ma:index="19" nillable="true" ma:displayName="ArchiveDocument" ma:default="0" ma:description="Checking this box will send the document to the AEMO Archive and leave a link in its place." ma:internalName="Archiv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EMOCustodian xmlns="a14523ce-dede-483e-883a-2d83261080bd">
      <UserInfo>
        <DisplayName/>
        <AccountId xsi:nil="true"/>
        <AccountType/>
      </UserInfo>
    </AEMOCustodian>
    <ArchiveDocument xmlns="a14523ce-dede-483e-883a-2d83261080bd">false</ArchiveDocument>
    <AEMODocumentTypeTaxHTField0 xmlns="a14523ce-dede-483e-883a-2d83261080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Record</TermName>
          <TermId xmlns="http://schemas.microsoft.com/office/infopath/2007/PartnerControls">859762f2-4462-42eb-9744-c955c7e2c540</TermId>
        </TermInfo>
      </Terms>
    </AEMODocumentTypeTaxHTField0>
    <AEMOKeywordsTaxHTField0 xmlns="a14523ce-dede-483e-883a-2d83261080bd">
      <Terms xmlns="http://schemas.microsoft.com/office/infopath/2007/PartnerControls"/>
    </AEMOKeywordsTaxHTField0>
    <TaxCatchAll xmlns="a14523ce-dede-483e-883a-2d83261080bd">
      <Value>1</Value>
    </TaxCatchAll>
    <AEMODescription xmlns="a14523ce-dede-483e-883a-2d83261080bd" xsi:nil="true"/>
    <_dlc_DocId xmlns="a14523ce-dede-483e-883a-2d83261080bd">STAKEHOLD-10-1526</_dlc_DocId>
    <_dlc_DocIdUrl xmlns="a14523ce-dede-483e-883a-2d83261080bd">
      <Url>http://sharedocs/sites/sr/_layouts/15/DocIdRedir.aspx?ID=STAKEHOLD-10-1526</Url>
      <Description>STAKEHOLD-10-1526</Description>
    </_dlc_DocIdUrl>
  </documentManagement>
</p:properties>
</file>

<file path=customXml/itemProps1.xml><?xml version="1.0" encoding="utf-8"?>
<ds:datastoreItem xmlns:ds="http://schemas.openxmlformats.org/officeDocument/2006/customXml" ds:itemID="{B166AAA6-A541-49DC-9039-85B8FCF62C2E}"/>
</file>

<file path=customXml/itemProps2.xml><?xml version="1.0" encoding="utf-8"?>
<ds:datastoreItem xmlns:ds="http://schemas.openxmlformats.org/officeDocument/2006/customXml" ds:itemID="{5C80A5A7-9E4A-486B-B270-EC90FE3C702B}"/>
</file>

<file path=customXml/itemProps3.xml><?xml version="1.0" encoding="utf-8"?>
<ds:datastoreItem xmlns:ds="http://schemas.openxmlformats.org/officeDocument/2006/customXml" ds:itemID="{C526C8B6-16B9-4109-B3A0-A608DD21A8C6}"/>
</file>

<file path=customXml/itemProps4.xml><?xml version="1.0" encoding="utf-8"?>
<ds:datastoreItem xmlns:ds="http://schemas.openxmlformats.org/officeDocument/2006/customXml" ds:itemID="{7A542B34-86EC-412B-BCFF-DF8028FA53DE}"/>
</file>

<file path=customXml/itemProps5.xml><?xml version="1.0" encoding="utf-8"?>
<ds:datastoreItem xmlns:ds="http://schemas.openxmlformats.org/officeDocument/2006/customXml" ds:itemID="{28C9BBF7-5327-429F-85DD-A0041F19F419}"/>
</file>

<file path=customXml/itemProps6.xml><?xml version="1.0" encoding="utf-8"?>
<ds:datastoreItem xmlns:ds="http://schemas.openxmlformats.org/officeDocument/2006/customXml" ds:itemID="{09355207-DB57-45F8-96E2-8BC1D197DFA9}"/>
</file>

<file path=customXml/itemProps7.xml><?xml version="1.0" encoding="utf-8"?>
<ds:datastoreItem xmlns:ds="http://schemas.openxmlformats.org/officeDocument/2006/customXml" ds:itemID="{294ACD21-03D7-4B70-8127-6642535AEC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4989</Words>
  <Characters>28440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aseXML Schema Release Notes r35</vt:lpstr>
    </vt:vector>
  </TitlesOfParts>
  <Company>AEMO</Company>
  <LinksUpToDate>false</LinksUpToDate>
  <CharactersWithSpaces>33363</CharactersWithSpaces>
  <SharedDoc>false</SharedDoc>
  <HLinks>
    <vt:vector size="90" baseType="variant">
      <vt:variant>
        <vt:i4>7471111</vt:i4>
      </vt:variant>
      <vt:variant>
        <vt:i4>213</vt:i4>
      </vt:variant>
      <vt:variant>
        <vt:i4>0</vt:i4>
      </vt:variant>
      <vt:variant>
        <vt:i4>5</vt:i4>
      </vt:variant>
      <vt:variant>
        <vt:lpwstr>http://www.nemmco.com.au/aseXML/schemas/r29/aseXML_r29.xsd</vt:lpwstr>
      </vt:variant>
      <vt:variant>
        <vt:lpwstr/>
      </vt:variant>
      <vt:variant>
        <vt:i4>1441854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_Toc245091048</vt:lpwstr>
      </vt:variant>
      <vt:variant>
        <vt:i4>1441854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_Toc245091047</vt:lpwstr>
      </vt:variant>
      <vt:variant>
        <vt:i4>1441854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_Toc245091046</vt:lpwstr>
      </vt:variant>
      <vt:variant>
        <vt:i4>1441854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_Toc245091045</vt:lpwstr>
      </vt:variant>
      <vt:variant>
        <vt:i4>1441854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_Toc245091044</vt:lpwstr>
      </vt:variant>
      <vt:variant>
        <vt:i4>1441854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_Toc245091043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_Toc245091042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_Toc245091041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_Toc245091040</vt:lpwstr>
      </vt:variant>
      <vt:variant>
        <vt:i4>1114174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_Toc245091039</vt:lpwstr>
      </vt:variant>
      <vt:variant>
        <vt:i4>1114174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_Toc245091038</vt:lpwstr>
      </vt:variant>
      <vt:variant>
        <vt:i4>1114174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_Toc245091037</vt:lpwstr>
      </vt:variant>
      <vt:variant>
        <vt:i4>1114174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_Toc245091036</vt:lpwstr>
      </vt:variant>
      <vt:variant>
        <vt:i4>1114174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_Toc245091035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aseXML Schema Release Notes r35</dc:title>
  <dc:creator>Rob.Wilson@jemena.com.au</dc:creator>
  <cp:lastModifiedBy>Rob Wilson</cp:lastModifiedBy>
  <cp:revision>14</cp:revision>
  <cp:lastPrinted>2004-11-18T03:45:00Z</cp:lastPrinted>
  <dcterms:created xsi:type="dcterms:W3CDTF">2017-01-12T21:42:00Z</dcterms:created>
  <dcterms:modified xsi:type="dcterms:W3CDTF">2017-01-13T00:25:00Z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0x0101009BE89D58CAF0934CA32A20BCFFD353DC006A892F1EADA45243BE081B459C8E0D98</vt:lpwstr>
  </property>
  <property fmtid="{D5CDD505-2E9C-101B-9397-08002B2CF9AE}" pid="3" name="_dlc_DocIdItemGuid">
    <vt:lpwstr>5c511c9a-9764-475f-93dd-2fc47f14f74f</vt:lpwstr>
  </property>
</Properties>
</file>